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AD" w:rsidRDefault="00680D4D">
      <w:r>
        <w:t>План урока Электролитическая диссоциация.</w:t>
      </w:r>
    </w:p>
    <w:p w:rsidR="008613CF" w:rsidRDefault="008613CF">
      <w:r>
        <w:t>Класс: 8, учитель Григорян И.Г.</w:t>
      </w:r>
    </w:p>
    <w:p w:rsidR="00680D4D" w:rsidRDefault="00B45F40">
      <w:r>
        <w:t xml:space="preserve">Цели урока: актуализация и </w:t>
      </w:r>
      <w:proofErr w:type="gramStart"/>
      <w:r>
        <w:t>повторение</w:t>
      </w:r>
      <w:proofErr w:type="gramEnd"/>
      <w:r w:rsidR="003211CB">
        <w:t xml:space="preserve"> и углубление </w:t>
      </w:r>
      <w:r>
        <w:t xml:space="preserve"> знаний по теме «Теория электролитической диссоциации»</w:t>
      </w:r>
    </w:p>
    <w:p w:rsidR="00B45F40" w:rsidRDefault="00B45F40">
      <w:r>
        <w:t>Задачи:</w:t>
      </w:r>
    </w:p>
    <w:p w:rsidR="00B45F40" w:rsidRDefault="00B45F40">
      <w:r>
        <w:t>- вспомнить основные теоретические аспекты данной темы,</w:t>
      </w:r>
    </w:p>
    <w:p w:rsidR="00B45F40" w:rsidRDefault="00B45F40">
      <w:r>
        <w:t>- закрепить умения</w:t>
      </w:r>
      <w:r w:rsidR="003211CB">
        <w:t>:</w:t>
      </w:r>
      <w:r>
        <w:t xml:space="preserve"> составления ур</w:t>
      </w:r>
      <w:r w:rsidR="003211CB">
        <w:t>авнений диссоциации, ионных урав</w:t>
      </w:r>
      <w:r>
        <w:t>нений</w:t>
      </w:r>
      <w:r w:rsidR="003211CB">
        <w:t>, отличать слабые и сильные электролиты</w:t>
      </w:r>
    </w:p>
    <w:p w:rsidR="00B45F40" w:rsidRDefault="00B45F40">
      <w:r>
        <w:t xml:space="preserve">- продолжать формирование научной картины мира, умения работы с информацией, </w:t>
      </w:r>
      <w:r w:rsidR="003211CB">
        <w:t>работы в парах, ведения диалога, логического мышления.</w:t>
      </w:r>
      <w:bookmarkStart w:id="0" w:name="_GoBack"/>
      <w:bookmarkEnd w:id="0"/>
    </w:p>
    <w:p w:rsidR="00680D4D" w:rsidRDefault="00B45F40">
      <w:r>
        <w:t xml:space="preserve">Оборудование и реактивы: ТСО, инструктивные карточки, маршрутные листы урока, набор реактивов </w:t>
      </w:r>
      <w:proofErr w:type="gramStart"/>
      <w:r>
        <w:t xml:space="preserve">( </w:t>
      </w:r>
      <w:proofErr w:type="gramEnd"/>
      <w:r>
        <w:t>см приложение)</w:t>
      </w:r>
    </w:p>
    <w:p w:rsidR="008613CF" w:rsidRDefault="008613CF">
      <w:r>
        <w:t xml:space="preserve">Тип урока: </w:t>
      </w:r>
      <w:r w:rsidR="00B90553">
        <w:t>урок систематизации знаний.</w:t>
      </w:r>
    </w:p>
    <w:p w:rsidR="00680D4D" w:rsidRDefault="00680D4D">
      <w:r>
        <w:t>Этапы урока:</w:t>
      </w:r>
    </w:p>
    <w:p w:rsidR="00680D4D" w:rsidRDefault="00680D4D" w:rsidP="00680D4D">
      <w:r>
        <w:t>Организационный этап: Здравствуйте, присаживайтесь</w:t>
      </w:r>
      <w:r w:rsidR="000F44BE">
        <w:t>. Ч</w:t>
      </w:r>
      <w:r>
        <w:t xml:space="preserve">тобы урок </w:t>
      </w:r>
      <w:proofErr w:type="gramStart"/>
      <w:r>
        <w:t>-п</w:t>
      </w:r>
      <w:proofErr w:type="gramEnd"/>
      <w:r>
        <w:t>роходил в комфортной нам обстановке, давайте сразу оговорим правила:</w:t>
      </w:r>
    </w:p>
    <w:p w:rsidR="00680D4D" w:rsidRDefault="00680D4D" w:rsidP="00680D4D">
      <w:r>
        <w:t>- не выкрикиваем с места;</w:t>
      </w:r>
    </w:p>
    <w:p w:rsidR="00680D4D" w:rsidRDefault="00680D4D" w:rsidP="00680D4D">
      <w:r>
        <w:t>-о завершении работы и о готовности дать ответ служит поднятая рука;</w:t>
      </w:r>
    </w:p>
    <w:p w:rsidR="00680D4D" w:rsidRDefault="00680D4D" w:rsidP="00680D4D">
      <w:r>
        <w:t>-давая краткие устные ответы с места, подниматься не обязательно;</w:t>
      </w:r>
    </w:p>
    <w:p w:rsidR="00680D4D" w:rsidRDefault="00680D4D" w:rsidP="00680D4D">
      <w:r>
        <w:t>- при возникновении вопроса – сигнализировать поднятием карточки.</w:t>
      </w:r>
    </w:p>
    <w:p w:rsidR="00680D4D" w:rsidRDefault="00680D4D" w:rsidP="00680D4D">
      <w:r>
        <w:t xml:space="preserve">У вас на столах маршрутные листы. Работать с ними будем вместе, но на оборотной стороне листа есть поле для ваших заметок </w:t>
      </w:r>
      <w:proofErr w:type="gramStart"/>
      <w:r>
        <w:t xml:space="preserve">( </w:t>
      </w:r>
      <w:proofErr w:type="gramEnd"/>
      <w:r>
        <w:t>внесение незнакомой информации, напоминания, схемы  и т.п.)</w:t>
      </w:r>
    </w:p>
    <w:p w:rsidR="000F44BE" w:rsidRPr="000F44BE" w:rsidRDefault="00680D4D" w:rsidP="00680D4D">
      <w:r>
        <w:t xml:space="preserve"> Урок сегодня необычный, и начну я его с необычного вопроса. Кто из вас знает, что такое </w:t>
      </w:r>
      <w:proofErr w:type="spellStart"/>
      <w:r>
        <w:t>гиппопотамомностросесквипедалифобия</w:t>
      </w:r>
      <w:proofErr w:type="spellEnd"/>
      <w:r>
        <w:t xml:space="preserve">? В теме сегодняшнего урока будут звучать длинные и порой устрашающие слова. Но не стоит их опасаться. </w:t>
      </w:r>
      <w:proofErr w:type="gramStart"/>
      <w:r>
        <w:t>Так</w:t>
      </w:r>
      <w:proofErr w:type="gramEnd"/>
      <w:r>
        <w:t xml:space="preserve"> например, кому знакомо вещество под названием </w:t>
      </w:r>
      <w:proofErr w:type="spellStart"/>
      <w:r>
        <w:t>дигидрогена</w:t>
      </w:r>
      <w:proofErr w:type="spellEnd"/>
      <w:r>
        <w:t xml:space="preserve"> </w:t>
      </w:r>
      <w:proofErr w:type="spellStart"/>
      <w:r>
        <w:t>монооксид</w:t>
      </w:r>
      <w:proofErr w:type="spellEnd"/>
      <w:r>
        <w:t xml:space="preserve">? </w:t>
      </w:r>
      <w:proofErr w:type="gramStart"/>
      <w:r>
        <w:t>Прочитайте</w:t>
      </w:r>
      <w:proofErr w:type="gramEnd"/>
      <w:r>
        <w:t xml:space="preserve"> пожалуйста текст </w:t>
      </w:r>
      <w:r w:rsidRPr="00680D4D">
        <w:rPr>
          <w:u w:val="single"/>
        </w:rPr>
        <w:t xml:space="preserve"> розовых</w:t>
      </w:r>
      <w:r>
        <w:rPr>
          <w:u w:val="single"/>
        </w:rPr>
        <w:t xml:space="preserve"> листов на ваших столах. </w:t>
      </w:r>
      <w:r w:rsidR="000F44BE">
        <w:rPr>
          <w:u w:val="single"/>
        </w:rPr>
        <w:t xml:space="preserve">  </w:t>
      </w:r>
      <w:r w:rsidR="000F44BE">
        <w:t>Учащиеся пытаются угадать загадочное слово, делают выводы…</w:t>
      </w:r>
    </w:p>
    <w:p w:rsidR="00635324" w:rsidRDefault="00680D4D" w:rsidP="00680D4D">
      <w:r>
        <w:t xml:space="preserve"> Вода… </w:t>
      </w:r>
      <w:r w:rsidR="00635324">
        <w:t xml:space="preserve"> </w:t>
      </w:r>
      <w:proofErr w:type="gramStart"/>
      <w:r w:rsidR="00635324">
        <w:t>Вода</w:t>
      </w:r>
      <w:proofErr w:type="gramEnd"/>
      <w:r w:rsidR="00635324">
        <w:t xml:space="preserve"> имеет молекулярное строение. А какие еще частицы вам знакомы? Предлагаю ответить на несколько вопросов, прежде чем двигаться дальше.</w:t>
      </w:r>
    </w:p>
    <w:p w:rsidR="00635324" w:rsidRDefault="00635324" w:rsidP="00680D4D">
      <w:r>
        <w:t xml:space="preserve">На уроке нам предстоит </w:t>
      </w:r>
      <w:proofErr w:type="gramStart"/>
      <w:r>
        <w:t>со всем</w:t>
      </w:r>
      <w:proofErr w:type="gramEnd"/>
      <w:r>
        <w:t xml:space="preserve"> разобраться, что-то вспомнить, что-то узнать. Можно делать пометки в маршрутных листах. Итак,</w:t>
      </w:r>
    </w:p>
    <w:p w:rsidR="00635324" w:rsidRDefault="00680D4D" w:rsidP="00680D4D">
      <w:r>
        <w:t xml:space="preserve">Что вам известно о воде?  Формула? Химическая связь? Кристаллическая решетка? </w:t>
      </w:r>
    </w:p>
    <w:p w:rsidR="00680D4D" w:rsidRDefault="00680D4D" w:rsidP="00680D4D">
      <w:r>
        <w:lastRenderedPageBreak/>
        <w:t xml:space="preserve">У веществ с различным строением различные физические свойства. Перечислите свойства. Остановимся на электропроводности. Но, внимание!!! Мы оцениваем электропроводность растворов и расплавов веществ. </w:t>
      </w:r>
    </w:p>
    <w:p w:rsidR="00635324" w:rsidRDefault="00635324" w:rsidP="00680D4D">
      <w:r>
        <w:t>Как вы считаете. В чем причина разной электропроводности растворов веществ?</w:t>
      </w:r>
    </w:p>
    <w:p w:rsidR="00635324" w:rsidRDefault="00635324" w:rsidP="00680D4D">
      <w:r>
        <w:t>Что такое ток? Какое условие необходимо для того, чтобы раствор стал электропроводен?</w:t>
      </w:r>
    </w:p>
    <w:p w:rsidR="000A5957" w:rsidRDefault="00635324" w:rsidP="00680D4D">
      <w:r>
        <w:t>Какие заряженные частицы вам знакомы? Откуда появляются заряженные частицы в растворах. Попробуйте определить тему сегодняшнего урока.</w:t>
      </w:r>
    </w:p>
    <w:p w:rsidR="000A5957" w:rsidRDefault="000A5957" w:rsidP="00680D4D">
      <w:r>
        <w:t>Какие цели ставим перед собой на уроке?</w:t>
      </w:r>
    </w:p>
    <w:p w:rsidR="000A5957" w:rsidRDefault="000A5957" w:rsidP="00680D4D">
      <w:r>
        <w:t>Давайте разберемся, что происходит с веществами в растворах</w:t>
      </w:r>
      <w:proofErr w:type="gramStart"/>
      <w:r>
        <w:t>…  К</w:t>
      </w:r>
      <w:proofErr w:type="gramEnd"/>
      <w:r>
        <w:t xml:space="preserve">ак вы считаете, почему сахар не является электролитом? В чем причина того. Что многие вещества с </w:t>
      </w:r>
      <w:proofErr w:type="spellStart"/>
      <w:r>
        <w:t>кпс</w:t>
      </w:r>
      <w:proofErr w:type="spellEnd"/>
      <w:r>
        <w:t xml:space="preserve"> не являются электролитами? </w:t>
      </w:r>
    </w:p>
    <w:p w:rsidR="000A5957" w:rsidRDefault="000A5957" w:rsidP="00680D4D">
      <w:r>
        <w:t xml:space="preserve">Какие классы соединений можно считать электролитами? Какие условия должны быть соблюдены, чтобы соединение хорошо проводило ток в растворе? </w:t>
      </w:r>
    </w:p>
    <w:p w:rsidR="000A5957" w:rsidRDefault="000A5957" w:rsidP="00680D4D">
      <w:r>
        <w:t xml:space="preserve">Как вы думаете, почему при разбавлении кислоты водой, лампочка загоралась ярче? </w:t>
      </w:r>
    </w:p>
    <w:p w:rsidR="00AF25E3" w:rsidRDefault="00AF25E3" w:rsidP="00680D4D">
      <w:r>
        <w:t>Молодцы! Кто же совершил эти важные открытия? Портрет…</w:t>
      </w:r>
    </w:p>
    <w:p w:rsidR="00AF25E3" w:rsidRDefault="00AF25E3" w:rsidP="00AF25E3">
      <w:r>
        <w:t xml:space="preserve">Но вот в чем вопрос: Многие видные учёные не поняли и не признавали теории </w:t>
      </w:r>
      <w:proofErr w:type="spellStart"/>
      <w:r>
        <w:t>Сванте</w:t>
      </w:r>
      <w:proofErr w:type="spellEnd"/>
      <w:r>
        <w:t xml:space="preserve"> Аррениуса о возможности диссоциации многих веществ. Так, например, академик </w:t>
      </w:r>
      <w:proofErr w:type="gramStart"/>
      <w:r>
        <w:t>Клеве</w:t>
      </w:r>
      <w:proofErr w:type="gramEnd"/>
      <w:r>
        <w:t xml:space="preserve"> при защите диссертации С. Аррениуса воскликнул: «Это чистая фантазия! Возможно ли, чтобы калий самостоятельно существовал в растворе? Ведь любой ученик знает, что калий бурно реагирует с водой…». …Однако идеи Аррениуса победили, и в 1903 году ему была присуждена Нобелевская премия. Опровергните восклицание </w:t>
      </w:r>
      <w:proofErr w:type="gramStart"/>
      <w:r>
        <w:t>Клёве</w:t>
      </w:r>
      <w:proofErr w:type="gramEnd"/>
      <w:r>
        <w:t xml:space="preserve">. </w:t>
      </w:r>
      <w:r w:rsidR="006B7F0E">
        <w:t xml:space="preserve"> </w:t>
      </w:r>
      <w:r>
        <w:t>Может ли калий самостоятельно существовать в растворе? И почему?</w:t>
      </w:r>
    </w:p>
    <w:p w:rsidR="00AF25E3" w:rsidRDefault="00AF25E3" w:rsidP="00AF25E3">
      <w:r>
        <w:t>Какой главный вывод можно сделать из этого? Свойства ионов отличаются от свой</w:t>
      </w:r>
      <w:proofErr w:type="gramStart"/>
      <w:r>
        <w:t>ств пр</w:t>
      </w:r>
      <w:proofErr w:type="gramEnd"/>
      <w:r>
        <w:t>остых веществ. Почему влажными руками нельзя касаться эле</w:t>
      </w:r>
      <w:r w:rsidR="006B7F0E">
        <w:t>к</w:t>
      </w:r>
      <w:r>
        <w:t>троприборов, ведь сегодня мы видели, что вода не проводит ток?</w:t>
      </w:r>
    </w:p>
    <w:p w:rsidR="00AF25E3" w:rsidRDefault="00AF25E3" w:rsidP="00AF25E3">
      <w:r>
        <w:t>Итак, мы многое узнали сегодня на уроке. Прошу вас ответить на вопросы таблицы. Сколько плюсов получилось? Запишите на сигнальных листах.</w:t>
      </w:r>
    </w:p>
    <w:p w:rsidR="00AF25E3" w:rsidRDefault="00AF25E3" w:rsidP="00680D4D">
      <w:r>
        <w:t>Ребята, впереди вас ждет много удивительных открытий! Я желаю вам удачного пути по маршруту страны знаний! Вы мне очень понравились, спасибо Вам за урок.</w:t>
      </w:r>
    </w:p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680D4D"/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0"/>
          <w:szCs w:val="20"/>
          <w:u w:val="single"/>
        </w:rPr>
        <w:t>Тип урока:  комплексного применения знаний и умений (урок закрепления</w:t>
      </w:r>
      <w:r>
        <w:rPr>
          <w:rFonts w:ascii="Comic Sans MS" w:hAnsi="Comic Sans MS"/>
          <w:b/>
          <w:bCs/>
          <w:color w:val="000000"/>
          <w:sz w:val="20"/>
          <w:szCs w:val="20"/>
        </w:rPr>
        <w:t>)</w:t>
      </w:r>
      <w:r>
        <w:rPr>
          <w:rFonts w:ascii="Comic Sans MS" w:hAnsi="Comic Sans MS"/>
          <w:b/>
          <w:bCs/>
          <w:color w:val="000000"/>
          <w:sz w:val="20"/>
          <w:szCs w:val="20"/>
          <w:u w:val="single"/>
        </w:rPr>
        <w:t>.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1) Организационный этап.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2), Воспроизведение и коррекция опорных знаний учащихся. Актуализация знаний.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3) Постановка цели и задач урока. Мотивация учебной деятельности учащихся.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4) Первичное закрепление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20" w:right="75" w:hanging="36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в знакомой ситуации (типовые)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20" w:right="75" w:hanging="360"/>
        <w:rPr>
          <w:rFonts w:ascii="Comic Sans MS" w:hAnsi="Comic Sans MS"/>
          <w:color w:val="000000"/>
          <w:sz w:val="20"/>
          <w:szCs w:val="20"/>
        </w:rPr>
      </w:pPr>
      <w:proofErr w:type="gramStart"/>
      <w:r>
        <w:rPr>
          <w:rFonts w:ascii="Comic Sans MS" w:hAnsi="Comic Sans MS"/>
          <w:color w:val="000000"/>
          <w:sz w:val="20"/>
          <w:szCs w:val="20"/>
        </w:rPr>
        <w:t>в изменённой ситуации (конструктивные)</w:t>
      </w:r>
      <w:proofErr w:type="gramEnd"/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5) Творческое применение и добывание знаний в новой ситуации (проблемные задания)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6) Информация о домашнем задании, инструктаж по его выполнению</w:t>
      </w:r>
    </w:p>
    <w:p w:rsidR="00982B70" w:rsidRDefault="00982B70" w:rsidP="00982B70">
      <w:pPr>
        <w:pStyle w:val="a4"/>
        <w:shd w:val="clear" w:color="auto" w:fill="FFFFFF"/>
        <w:spacing w:before="0" w:beforeAutospacing="0" w:after="0" w:afterAutospacing="0"/>
        <w:ind w:left="75" w:right="7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7) Рефлексия (подведение итогов занятия)</w:t>
      </w:r>
    </w:p>
    <w:p w:rsidR="00982B70" w:rsidRDefault="00982B70" w:rsidP="00982B70"/>
    <w:p w:rsidR="00982B70" w:rsidRDefault="00982B70" w:rsidP="00680D4D">
      <w:r>
        <w:t xml:space="preserve">Цели урока: акцентировать внимание на этапах диссоциации, закрепить основные термины по теме «ЭД», научить определять силу кислот, оснований. Формирование научной картины мира, формировать умение анализировать, устанавливать причинно-следственные связи, самостоятельно добывать и применять информацию. </w:t>
      </w:r>
    </w:p>
    <w:p w:rsidR="00982B70" w:rsidRDefault="00982B70" w:rsidP="00680D4D">
      <w:r>
        <w:t xml:space="preserve">Познавательные УУД </w:t>
      </w:r>
    </w:p>
    <w:p w:rsidR="00982B70" w:rsidRDefault="00982B70" w:rsidP="00680D4D">
      <w:proofErr w:type="spellStart"/>
      <w:proofErr w:type="gramStart"/>
      <w:r>
        <w:t>Общеучебные</w:t>
      </w:r>
      <w:proofErr w:type="spellEnd"/>
      <w:r>
        <w:t xml:space="preserve"> универсальные действия: самостоятельное выделение и формирование познавательной цели, поиск и выделение необходимой информации, структурирование знаний, выбор наиболее эффективных способов решения задач в зависимости от конкретных условий, рефлексия способов и условий действий, контроль и оценка процесса и результатов деятельности,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  <w:proofErr w:type="gramEnd"/>
    </w:p>
    <w:p w:rsidR="00982B70" w:rsidRDefault="00982B70" w:rsidP="00680D4D">
      <w:r>
        <w:t xml:space="preserve"> Логические универсальные действия: построение логической цепочки рассуждений, анализ истинности утверждений, доказательство, выдвижение гипотез и их обоснование. </w:t>
      </w:r>
    </w:p>
    <w:p w:rsidR="00982B70" w:rsidRDefault="00982B70" w:rsidP="00680D4D">
      <w:r>
        <w:t>Коммуникативные УУД: планирование учебного сотрудничества с учителем и сверстниками, постановка вопросов, разрешение конфликта, умение с достаточной полнотой и точностью выражать свои мысли в соответствии с задачами и условиями коммуникации.</w:t>
      </w:r>
    </w:p>
    <w:p w:rsidR="00982B70" w:rsidRDefault="00982B70" w:rsidP="00680D4D">
      <w:r>
        <w:t xml:space="preserve">Регулятивные УУД: целеполагание как постановка учебной задачи на основе соотнесения того, что уже известно и усвоено учащимися, и того, что о ещё не известно; планирование – определение </w:t>
      </w:r>
      <w:r>
        <w:lastRenderedPageBreak/>
        <w:t>последовательности промежуточных целей с учётом конечного результата; составление плана и последовательности действий.</w:t>
      </w:r>
    </w:p>
    <w:p w:rsidR="00982B70" w:rsidRPr="00680D4D" w:rsidRDefault="00982B70" w:rsidP="00680D4D">
      <w:r>
        <w:t xml:space="preserve"> </w:t>
      </w:r>
      <w:proofErr w:type="gramStart"/>
      <w:r>
        <w:t>Личностные</w:t>
      </w:r>
      <w:proofErr w:type="gramEnd"/>
      <w:r>
        <w:t xml:space="preserve"> УУД: самоопределение: личностное, профессиональное. Основные понятия: электролиты, </w:t>
      </w:r>
      <w:proofErr w:type="spellStart"/>
      <w:r>
        <w:t>неэлектролиты</w:t>
      </w:r>
      <w:proofErr w:type="spellEnd"/>
      <w:r>
        <w:t>, электролитическая диссоциация, гидратация, гидратированные ионы, степень электролитической диссоциации, сильные и слабые электролиты</w:t>
      </w:r>
    </w:p>
    <w:sectPr w:rsidR="00982B70" w:rsidRPr="0068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672A"/>
    <w:multiLevelType w:val="hybridMultilevel"/>
    <w:tmpl w:val="78BA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4"/>
    <w:rsid w:val="000A5957"/>
    <w:rsid w:val="000F44BE"/>
    <w:rsid w:val="001E53AD"/>
    <w:rsid w:val="00244F54"/>
    <w:rsid w:val="003211CB"/>
    <w:rsid w:val="00635324"/>
    <w:rsid w:val="00680D4D"/>
    <w:rsid w:val="006B7F0E"/>
    <w:rsid w:val="008613CF"/>
    <w:rsid w:val="00982B70"/>
    <w:rsid w:val="00AF25E3"/>
    <w:rsid w:val="00B45F40"/>
    <w:rsid w:val="00B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2016-05-16T14:31:00Z</cp:lastPrinted>
  <dcterms:created xsi:type="dcterms:W3CDTF">2016-05-15T19:00:00Z</dcterms:created>
  <dcterms:modified xsi:type="dcterms:W3CDTF">2016-11-17T17:13:00Z</dcterms:modified>
</cp:coreProperties>
</file>