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87" w:rsidRPr="00735696" w:rsidRDefault="00931D87" w:rsidP="002E1770">
      <w:pPr>
        <w:spacing w:before="240" w:after="0"/>
        <w:jc w:val="right"/>
        <w:rPr>
          <w:rFonts w:ascii="Times New Roman" w:hAnsi="Times New Roman" w:cs="Times New Roman"/>
          <w:sz w:val="28"/>
          <w:szCs w:val="28"/>
        </w:rPr>
      </w:pPr>
      <w:r w:rsidRPr="00735696">
        <w:rPr>
          <w:rFonts w:ascii="Times New Roman" w:hAnsi="Times New Roman" w:cs="Times New Roman"/>
          <w:sz w:val="28"/>
          <w:szCs w:val="28"/>
        </w:rPr>
        <w:t>Нам особенно нужны хорошо образованные люди, близко знающие русскую природу, всю нашу действительность, для того, чтобы мы могли сделать самостоятельные, а не подражательные шаги в деле развития своей страны.</w:t>
      </w:r>
    </w:p>
    <w:p w:rsidR="00931D87" w:rsidRDefault="00931D87" w:rsidP="002E1770">
      <w:pPr>
        <w:spacing w:before="240" w:after="0"/>
        <w:jc w:val="right"/>
        <w:rPr>
          <w:rFonts w:ascii="Times New Roman" w:hAnsi="Times New Roman" w:cs="Times New Roman"/>
          <w:sz w:val="28"/>
          <w:szCs w:val="28"/>
        </w:rPr>
      </w:pPr>
      <w:r w:rsidRPr="00735696">
        <w:rPr>
          <w:rFonts w:ascii="Times New Roman" w:hAnsi="Times New Roman" w:cs="Times New Roman"/>
          <w:sz w:val="28"/>
          <w:szCs w:val="28"/>
        </w:rPr>
        <w:t>Д.И. Менделеев.</w:t>
      </w:r>
    </w:p>
    <w:p w:rsidR="00B75D80" w:rsidRDefault="00B75D80" w:rsidP="00735696">
      <w:pPr>
        <w:spacing w:before="240" w:after="0"/>
        <w:jc w:val="right"/>
        <w:rPr>
          <w:rFonts w:ascii="Times New Roman" w:hAnsi="Times New Roman" w:cs="Times New Roman"/>
          <w:sz w:val="28"/>
          <w:szCs w:val="28"/>
        </w:rPr>
      </w:pPr>
      <w:r>
        <w:rPr>
          <w:rFonts w:ascii="Times New Roman" w:hAnsi="Times New Roman" w:cs="Times New Roman"/>
          <w:sz w:val="28"/>
          <w:szCs w:val="28"/>
        </w:rPr>
        <w:t>В карете прошлого далеко не уедешь.</w:t>
      </w:r>
    </w:p>
    <w:p w:rsidR="00B75D80" w:rsidRPr="00735696" w:rsidRDefault="00B75D80" w:rsidP="00B75D80">
      <w:pPr>
        <w:spacing w:before="240" w:after="0"/>
        <w:jc w:val="right"/>
        <w:rPr>
          <w:rFonts w:ascii="Times New Roman" w:hAnsi="Times New Roman" w:cs="Times New Roman"/>
          <w:sz w:val="28"/>
          <w:szCs w:val="28"/>
        </w:rPr>
      </w:pPr>
      <w:r>
        <w:rPr>
          <w:rFonts w:ascii="Times New Roman" w:hAnsi="Times New Roman" w:cs="Times New Roman"/>
          <w:sz w:val="28"/>
          <w:szCs w:val="28"/>
        </w:rPr>
        <w:t>М. Горький</w:t>
      </w:r>
    </w:p>
    <w:p w:rsidR="00931D87" w:rsidRPr="00735696" w:rsidRDefault="00931D87" w:rsidP="00B75D80">
      <w:pPr>
        <w:shd w:val="clear" w:color="auto" w:fill="FFFFFF"/>
        <w:spacing w:after="0" w:line="240" w:lineRule="auto"/>
        <w:rPr>
          <w:rFonts w:ascii="Times New Roman" w:eastAsia="Times New Roman" w:hAnsi="Times New Roman" w:cs="Times New Roman"/>
          <w:color w:val="1A1A1A"/>
          <w:sz w:val="28"/>
          <w:szCs w:val="28"/>
          <w:lang w:eastAsia="ru-RU"/>
        </w:rPr>
      </w:pPr>
      <w:r w:rsidRPr="00735696">
        <w:rPr>
          <w:rFonts w:ascii="Times New Roman" w:eastAsia="Times New Roman" w:hAnsi="Times New Roman" w:cs="Times New Roman"/>
          <w:color w:val="1A1A1A"/>
          <w:sz w:val="28"/>
          <w:szCs w:val="28"/>
          <w:lang w:eastAsia="ru-RU"/>
        </w:rPr>
        <w:t>В современном обществе образованный человек – это не только человек, вооруженный знаниями, но и умеющий добывать, приобретать знания, применять их в любой ситуации. Выпускник школы должен уметь адаптироваться в меняющихся жизненных ситуациях, самостоятельно критически мыслить, быть коммуникабельным, контактным в различных социальных группах. Речь здесь идет о формирован</w:t>
      </w:r>
      <w:proofErr w:type="gramStart"/>
      <w:r w:rsidRPr="00735696">
        <w:rPr>
          <w:rFonts w:ascii="Times New Roman" w:eastAsia="Times New Roman" w:hAnsi="Times New Roman" w:cs="Times New Roman"/>
          <w:color w:val="1A1A1A"/>
          <w:sz w:val="28"/>
          <w:szCs w:val="28"/>
          <w:lang w:eastAsia="ru-RU"/>
        </w:rPr>
        <w:t>ии у о</w:t>
      </w:r>
      <w:proofErr w:type="gramEnd"/>
      <w:r w:rsidRPr="00735696">
        <w:rPr>
          <w:rFonts w:ascii="Times New Roman" w:eastAsia="Times New Roman" w:hAnsi="Times New Roman" w:cs="Times New Roman"/>
          <w:color w:val="1A1A1A"/>
          <w:sz w:val="28"/>
          <w:szCs w:val="28"/>
          <w:lang w:eastAsia="ru-RU"/>
        </w:rPr>
        <w:t>бучающихся современных ключевых компетенций: общенаучной, информационной, познавательной, коммуникативной, ценностно-смысловой, социальной.</w:t>
      </w:r>
    </w:p>
    <w:p w:rsidR="00E21EB3" w:rsidRDefault="00E21EB3" w:rsidP="00B75D80">
      <w:pPr>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Ведущими</w:t>
      </w:r>
      <w:r w:rsidRPr="00E21EB3">
        <w:rPr>
          <w:rFonts w:ascii="Times New Roman" w:eastAsia="Times New Roman" w:hAnsi="Times New Roman" w:cs="Times New Roman"/>
          <w:color w:val="1A1A1A"/>
          <w:sz w:val="28"/>
          <w:szCs w:val="28"/>
          <w:lang w:eastAsia="ru-RU"/>
        </w:rPr>
        <w:t xml:space="preserve"> психологов установлено, что современное поколение  школьников  отличается «клиповым мышлением», которое затрудняет способность к восприятию и усвоению материала. Таким образом, для успешного усвоения знаний и формирования ключевых компетенций, необходим  новый, адаптированный под специфику современных школьников, подход.</w:t>
      </w:r>
      <w:r>
        <w:rPr>
          <w:rFonts w:ascii="Times New Roman" w:eastAsia="Times New Roman" w:hAnsi="Times New Roman" w:cs="Times New Roman"/>
          <w:color w:val="1A1A1A"/>
          <w:sz w:val="28"/>
          <w:szCs w:val="28"/>
          <w:lang w:eastAsia="ru-RU"/>
        </w:rPr>
        <w:t xml:space="preserve">  Современная организация учебного процесса при выборе способов, приёмов, темпа обучения помимо всего прочего, должна учитывать индивидуальные особенности учащихся, стараясь реализовать потенциал каждого.</w:t>
      </w:r>
    </w:p>
    <w:p w:rsidR="00EA6CFD" w:rsidRDefault="00EA6CFD" w:rsidP="00B75D80">
      <w:pPr>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Педагогическая деятельность учителя всегда сопровождается  инновациями, то есть теми видами деятельности, приёмами, которые позволяют ему не только способствовать становлению личности учащихся, но и развиваться самому. </w:t>
      </w:r>
    </w:p>
    <w:p w:rsidR="004A5E1A" w:rsidRPr="00735696" w:rsidRDefault="00931D87" w:rsidP="00B75D80">
      <w:pPr>
        <w:spacing w:after="0" w:line="240" w:lineRule="auto"/>
        <w:rPr>
          <w:rFonts w:ascii="Times New Roman" w:eastAsia="Times New Roman" w:hAnsi="Times New Roman" w:cs="Times New Roman"/>
          <w:color w:val="1A1A1A"/>
          <w:sz w:val="28"/>
          <w:szCs w:val="28"/>
          <w:lang w:eastAsia="ru-RU"/>
        </w:rPr>
      </w:pPr>
      <w:r w:rsidRPr="00735696">
        <w:rPr>
          <w:rFonts w:ascii="Times New Roman" w:eastAsia="Times New Roman" w:hAnsi="Times New Roman" w:cs="Times New Roman"/>
          <w:color w:val="1A1A1A"/>
          <w:sz w:val="28"/>
          <w:szCs w:val="28"/>
          <w:lang w:eastAsia="ru-RU"/>
        </w:rPr>
        <w:t xml:space="preserve">На протяжении педагогической деятельности я стремлюсь использовать активные формы обучения, позволяющие не только усвоить знания по конкретной школьной дисциплине, но и самостоятельно добывать, систематизировать, проверять и преподносить информацию. В рамках требований новых стандартов, стараюсь разнообразить процесс обучения использованием игровых, исследовательских, проектных технологий. </w:t>
      </w:r>
      <w:r w:rsidR="004A5E1A" w:rsidRPr="00735696">
        <w:rPr>
          <w:rFonts w:ascii="Times New Roman" w:eastAsia="Times New Roman" w:hAnsi="Times New Roman" w:cs="Times New Roman"/>
          <w:color w:val="1A1A1A"/>
          <w:sz w:val="28"/>
          <w:szCs w:val="28"/>
          <w:lang w:eastAsia="ru-RU"/>
        </w:rPr>
        <w:t>На мой взгляд, педагог должен во всём быть примером своим ученикам, поэтому, по возможности принимаю участие в профессиональных конкурсах. Считаю возможным обобщить опыт своей работы по причине наличия высоких результатов обучения, внеурочной деятельности и личных достижений на педагогическом поприще.</w:t>
      </w:r>
    </w:p>
    <w:p w:rsidR="004A5E1A" w:rsidRPr="00735696" w:rsidRDefault="004A5E1A" w:rsidP="00735696">
      <w:pPr>
        <w:spacing w:before="240" w:after="0"/>
        <w:rPr>
          <w:rFonts w:ascii="Times New Roman" w:eastAsia="Times New Roman" w:hAnsi="Times New Roman" w:cs="Times New Roman"/>
          <w:color w:val="1A1A1A"/>
          <w:sz w:val="28"/>
          <w:szCs w:val="28"/>
          <w:lang w:eastAsia="ru-RU"/>
        </w:rPr>
      </w:pPr>
    </w:p>
    <w:p w:rsidR="002E1770" w:rsidRDefault="002E1770" w:rsidP="00735696">
      <w:pPr>
        <w:pStyle w:val="a3"/>
        <w:spacing w:before="240" w:after="0"/>
        <w:jc w:val="center"/>
        <w:rPr>
          <w:rFonts w:ascii="Times New Roman" w:eastAsia="Times New Roman" w:hAnsi="Times New Roman" w:cs="Times New Roman"/>
          <w:b/>
          <w:color w:val="1A1A1A"/>
          <w:sz w:val="28"/>
          <w:szCs w:val="28"/>
          <w:u w:val="single"/>
          <w:lang w:eastAsia="ru-RU"/>
        </w:rPr>
      </w:pPr>
    </w:p>
    <w:p w:rsidR="002E1770" w:rsidRDefault="002E1770" w:rsidP="00735696">
      <w:pPr>
        <w:pStyle w:val="a3"/>
        <w:spacing w:before="240" w:after="0"/>
        <w:jc w:val="center"/>
        <w:rPr>
          <w:rFonts w:ascii="Times New Roman" w:eastAsia="Times New Roman" w:hAnsi="Times New Roman" w:cs="Times New Roman"/>
          <w:b/>
          <w:color w:val="1A1A1A"/>
          <w:sz w:val="28"/>
          <w:szCs w:val="28"/>
          <w:u w:val="single"/>
          <w:lang w:eastAsia="ru-RU"/>
        </w:rPr>
      </w:pPr>
    </w:p>
    <w:p w:rsidR="00EA6CFD" w:rsidRDefault="00EA6CFD" w:rsidP="00735696">
      <w:pPr>
        <w:pStyle w:val="a3"/>
        <w:spacing w:before="240" w:after="0"/>
        <w:jc w:val="center"/>
        <w:rPr>
          <w:rFonts w:ascii="Times New Roman" w:eastAsia="Times New Roman" w:hAnsi="Times New Roman" w:cs="Times New Roman"/>
          <w:b/>
          <w:color w:val="1A1A1A"/>
          <w:sz w:val="28"/>
          <w:szCs w:val="28"/>
          <w:u w:val="single"/>
          <w:lang w:eastAsia="ru-RU"/>
        </w:rPr>
      </w:pPr>
      <w:r>
        <w:rPr>
          <w:rFonts w:ascii="Times New Roman" w:eastAsia="Times New Roman" w:hAnsi="Times New Roman" w:cs="Times New Roman"/>
          <w:b/>
          <w:color w:val="1A1A1A"/>
          <w:sz w:val="28"/>
          <w:szCs w:val="28"/>
          <w:u w:val="single"/>
          <w:lang w:eastAsia="ru-RU"/>
        </w:rPr>
        <w:lastRenderedPageBreak/>
        <w:t>Актуальность опыта.</w:t>
      </w:r>
    </w:p>
    <w:p w:rsidR="00333B32" w:rsidRPr="00333B32" w:rsidRDefault="00EA6CFD" w:rsidP="00333B32">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Химия является одной из важнейших фундаментальных дисциплин. Именно она, наряду с физикой формирует научную картину мира учащихся. </w:t>
      </w:r>
      <w:r w:rsidR="00333B32">
        <w:rPr>
          <w:rFonts w:ascii="Times New Roman" w:eastAsia="Times New Roman" w:hAnsi="Times New Roman" w:cs="Times New Roman"/>
          <w:color w:val="1A1A1A"/>
          <w:sz w:val="28"/>
          <w:szCs w:val="28"/>
          <w:lang w:eastAsia="ru-RU"/>
        </w:rPr>
        <w:t>При</w:t>
      </w:r>
      <w:r w:rsidRPr="00EA6CFD">
        <w:rPr>
          <w:rFonts w:ascii="Times New Roman" w:eastAsia="Times New Roman" w:hAnsi="Times New Roman" w:cs="Times New Roman"/>
          <w:color w:val="1A1A1A"/>
          <w:sz w:val="28"/>
          <w:szCs w:val="28"/>
          <w:lang w:eastAsia="ru-RU"/>
        </w:rPr>
        <w:t xml:space="preserve"> сокращении времени, отведённого на изучение предмета и сохранении объёма информации, интерес детей к предмету ослабевает.</w:t>
      </w:r>
      <w:r w:rsidR="00333B32" w:rsidRPr="00333B32">
        <w:rPr>
          <w:rFonts w:ascii="Times New Roman" w:eastAsia="Times New Roman" w:hAnsi="Times New Roman" w:cs="Times New Roman"/>
          <w:color w:val="1A1A1A"/>
          <w:sz w:val="28"/>
          <w:szCs w:val="28"/>
          <w:lang w:eastAsia="ru-RU"/>
        </w:rPr>
        <w:t xml:space="preserve">К сожалению, социологические опросы свидетельствуют о снижении естественнонаучной грамотности населения. Отчасти это связано с распространением интернета и обесцениванием информации, а отчасти с низкой эффективностью организации процесса обучения. С введением в систему образования новых дисциплин, часовая нагрузка, отведённая на изучение предметов </w:t>
      </w:r>
      <w:proofErr w:type="gramStart"/>
      <w:r w:rsidR="00333B32" w:rsidRPr="00333B32">
        <w:rPr>
          <w:rFonts w:ascii="Times New Roman" w:eastAsia="Times New Roman" w:hAnsi="Times New Roman" w:cs="Times New Roman"/>
          <w:color w:val="1A1A1A"/>
          <w:sz w:val="28"/>
          <w:szCs w:val="28"/>
          <w:lang w:eastAsia="ru-RU"/>
        </w:rPr>
        <w:t>естественно-научного</w:t>
      </w:r>
      <w:proofErr w:type="gramEnd"/>
      <w:r w:rsidR="00333B32" w:rsidRPr="00333B32">
        <w:rPr>
          <w:rFonts w:ascii="Times New Roman" w:eastAsia="Times New Roman" w:hAnsi="Times New Roman" w:cs="Times New Roman"/>
          <w:color w:val="1A1A1A"/>
          <w:sz w:val="28"/>
          <w:szCs w:val="28"/>
          <w:lang w:eastAsia="ru-RU"/>
        </w:rPr>
        <w:t xml:space="preserve"> цикла сократилась. При этом требования к объёму знаний умений и навыков остались прежними, а в некоторых случаях и возросли.</w:t>
      </w:r>
    </w:p>
    <w:p w:rsidR="00EA6CFD" w:rsidRDefault="00333B32" w:rsidP="00333B32">
      <w:pPr>
        <w:pStyle w:val="a3"/>
        <w:spacing w:before="240" w:after="0"/>
        <w:rPr>
          <w:rFonts w:ascii="Times New Roman" w:eastAsia="Times New Roman" w:hAnsi="Times New Roman" w:cs="Times New Roman"/>
          <w:color w:val="1A1A1A"/>
          <w:sz w:val="28"/>
          <w:szCs w:val="28"/>
          <w:lang w:eastAsia="ru-RU"/>
        </w:rPr>
      </w:pPr>
      <w:r w:rsidRPr="00333B32">
        <w:rPr>
          <w:rFonts w:ascii="Times New Roman" w:eastAsia="Times New Roman" w:hAnsi="Times New Roman" w:cs="Times New Roman"/>
          <w:color w:val="1A1A1A"/>
          <w:sz w:val="28"/>
          <w:szCs w:val="28"/>
          <w:lang w:eastAsia="ru-RU"/>
        </w:rPr>
        <w:t>Как учитель, любящий свой предмет, любящий школу, я хочу донести знания по химии до каждого ученика. Но я прекрасно понимаю, что простым объяснением материала, проведением дополнительных занятий в традиционном формате, введением зачётов ситуацию не спасти. Прочными будут лишь знания, приобретенные в процессе самостоятельного поиска с последующим их применением. К счастью, здесь на помощь нам, педагогам, приходят современные педагогические технологии.</w:t>
      </w:r>
      <w:r w:rsidR="00EA6CFD" w:rsidRPr="00EA6CFD">
        <w:rPr>
          <w:rFonts w:ascii="Times New Roman" w:eastAsia="Times New Roman" w:hAnsi="Times New Roman" w:cs="Times New Roman"/>
          <w:color w:val="1A1A1A"/>
          <w:sz w:val="28"/>
          <w:szCs w:val="28"/>
          <w:lang w:eastAsia="ru-RU"/>
        </w:rPr>
        <w:t xml:space="preserve"> С целью создания условий творческого развития личности ученика, реализации его потенциала, привития любви к дисциплине, углубленному изучению тем, </w:t>
      </w:r>
      <w:r w:rsidR="00EA6CFD">
        <w:rPr>
          <w:rFonts w:ascii="Times New Roman" w:eastAsia="Times New Roman" w:hAnsi="Times New Roman" w:cs="Times New Roman"/>
          <w:color w:val="1A1A1A"/>
          <w:sz w:val="28"/>
          <w:szCs w:val="28"/>
          <w:lang w:eastAsia="ru-RU"/>
        </w:rPr>
        <w:t>необходимо</w:t>
      </w:r>
      <w:r w:rsidR="00EA6CFD" w:rsidRPr="00EA6CFD">
        <w:rPr>
          <w:rFonts w:ascii="Times New Roman" w:eastAsia="Times New Roman" w:hAnsi="Times New Roman" w:cs="Times New Roman"/>
          <w:color w:val="1A1A1A"/>
          <w:sz w:val="28"/>
          <w:szCs w:val="28"/>
          <w:lang w:eastAsia="ru-RU"/>
        </w:rPr>
        <w:t xml:space="preserve"> применение проектных</w:t>
      </w:r>
      <w:r w:rsidR="005D7FD9">
        <w:rPr>
          <w:rFonts w:ascii="Times New Roman" w:eastAsia="Times New Roman" w:hAnsi="Times New Roman" w:cs="Times New Roman"/>
          <w:color w:val="1A1A1A"/>
          <w:sz w:val="28"/>
          <w:szCs w:val="28"/>
          <w:lang w:eastAsia="ru-RU"/>
        </w:rPr>
        <w:t xml:space="preserve"> и учебно-исследовательских</w:t>
      </w:r>
      <w:r w:rsidR="00EA6CFD" w:rsidRPr="00EA6CFD">
        <w:rPr>
          <w:rFonts w:ascii="Times New Roman" w:eastAsia="Times New Roman" w:hAnsi="Times New Roman" w:cs="Times New Roman"/>
          <w:color w:val="1A1A1A"/>
          <w:sz w:val="28"/>
          <w:szCs w:val="28"/>
          <w:lang w:eastAsia="ru-RU"/>
        </w:rPr>
        <w:t xml:space="preserve"> технологий. Именно в</w:t>
      </w:r>
      <w:r w:rsidR="005D7FD9">
        <w:rPr>
          <w:rFonts w:ascii="Times New Roman" w:eastAsia="Times New Roman" w:hAnsi="Times New Roman" w:cs="Times New Roman"/>
          <w:color w:val="1A1A1A"/>
          <w:sz w:val="28"/>
          <w:szCs w:val="28"/>
          <w:lang w:eastAsia="ru-RU"/>
        </w:rPr>
        <w:t xml:space="preserve"> результате работы над проектом, исследованием </w:t>
      </w:r>
      <w:r w:rsidR="00EA6CFD" w:rsidRPr="00EA6CFD">
        <w:rPr>
          <w:rFonts w:ascii="Times New Roman" w:eastAsia="Times New Roman" w:hAnsi="Times New Roman" w:cs="Times New Roman"/>
          <w:color w:val="1A1A1A"/>
          <w:sz w:val="28"/>
          <w:szCs w:val="28"/>
          <w:lang w:eastAsia="ru-RU"/>
        </w:rPr>
        <w:t>у учащихся формируются не только прочные знания, но и важнейшие навыки обращения с лабораторным оборудованием, особое восприятие мира,</w:t>
      </w:r>
      <w:r w:rsidR="006043D3">
        <w:rPr>
          <w:rFonts w:ascii="Times New Roman" w:eastAsia="Times New Roman" w:hAnsi="Times New Roman" w:cs="Times New Roman"/>
          <w:color w:val="1A1A1A"/>
          <w:sz w:val="28"/>
          <w:szCs w:val="28"/>
          <w:lang w:eastAsia="ru-RU"/>
        </w:rPr>
        <w:t xml:space="preserve"> возможность погружения в науку. Ученик-исследователь невольно становится субъектом познавательной деятельности, что позволяет одновременно с приобретением им знаний решать задачу формирования личности, самореализации своего «Я»</w:t>
      </w:r>
      <w:r w:rsidR="004602DB">
        <w:rPr>
          <w:rFonts w:ascii="Times New Roman" w:eastAsia="Times New Roman" w:hAnsi="Times New Roman" w:cs="Times New Roman"/>
          <w:color w:val="1A1A1A"/>
          <w:sz w:val="28"/>
          <w:szCs w:val="28"/>
          <w:lang w:eastAsia="ru-RU"/>
        </w:rPr>
        <w:t>, формированию базовых компетенций.</w:t>
      </w:r>
    </w:p>
    <w:p w:rsidR="006043D3" w:rsidRDefault="002E1770" w:rsidP="006043D3">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Исходя из </w:t>
      </w:r>
      <w:proofErr w:type="gramStart"/>
      <w:r>
        <w:rPr>
          <w:rFonts w:ascii="Times New Roman" w:eastAsia="Times New Roman" w:hAnsi="Times New Roman" w:cs="Times New Roman"/>
          <w:color w:val="1A1A1A"/>
          <w:sz w:val="28"/>
          <w:szCs w:val="28"/>
          <w:lang w:eastAsia="ru-RU"/>
        </w:rPr>
        <w:t>изложенного</w:t>
      </w:r>
      <w:proofErr w:type="gramEnd"/>
      <w:r>
        <w:rPr>
          <w:rFonts w:ascii="Times New Roman" w:eastAsia="Times New Roman" w:hAnsi="Times New Roman" w:cs="Times New Roman"/>
          <w:color w:val="1A1A1A"/>
          <w:sz w:val="28"/>
          <w:szCs w:val="28"/>
          <w:lang w:eastAsia="ru-RU"/>
        </w:rPr>
        <w:t xml:space="preserve"> выше </w:t>
      </w:r>
      <w:r w:rsidR="006043D3" w:rsidRPr="006043D3">
        <w:rPr>
          <w:rFonts w:ascii="Times New Roman" w:eastAsia="Times New Roman" w:hAnsi="Times New Roman" w:cs="Times New Roman"/>
          <w:color w:val="1A1A1A"/>
          <w:sz w:val="28"/>
          <w:szCs w:val="28"/>
          <w:lang w:eastAsia="ru-RU"/>
        </w:rPr>
        <w:t>считаю,</w:t>
      </w:r>
      <w:r>
        <w:rPr>
          <w:rFonts w:ascii="Times New Roman" w:eastAsia="Times New Roman" w:hAnsi="Times New Roman" w:cs="Times New Roman"/>
          <w:color w:val="1A1A1A"/>
          <w:sz w:val="28"/>
          <w:szCs w:val="28"/>
          <w:lang w:eastAsia="ru-RU"/>
        </w:rPr>
        <w:t xml:space="preserve"> что выбранная мною</w:t>
      </w:r>
      <w:r w:rsidR="004602DB">
        <w:rPr>
          <w:rFonts w:ascii="Times New Roman" w:eastAsia="Times New Roman" w:hAnsi="Times New Roman" w:cs="Times New Roman"/>
          <w:color w:val="1A1A1A"/>
          <w:sz w:val="28"/>
          <w:szCs w:val="28"/>
          <w:lang w:eastAsia="ru-RU"/>
        </w:rPr>
        <w:t xml:space="preserve"> тема</w:t>
      </w:r>
      <w:r>
        <w:rPr>
          <w:rFonts w:ascii="Times New Roman" w:eastAsia="Times New Roman" w:hAnsi="Times New Roman" w:cs="Times New Roman"/>
          <w:color w:val="1A1A1A"/>
          <w:sz w:val="28"/>
          <w:szCs w:val="28"/>
          <w:lang w:eastAsia="ru-RU"/>
        </w:rPr>
        <w:t>:</w:t>
      </w:r>
      <w:r w:rsidR="004602DB">
        <w:rPr>
          <w:rFonts w:ascii="Times New Roman" w:eastAsia="Times New Roman" w:hAnsi="Times New Roman" w:cs="Times New Roman"/>
          <w:color w:val="1A1A1A"/>
          <w:sz w:val="28"/>
          <w:szCs w:val="28"/>
          <w:lang w:eastAsia="ru-RU"/>
        </w:rPr>
        <w:t xml:space="preserve"> «Формирование субъектного опыта учащихся через</w:t>
      </w:r>
      <w:r w:rsidR="00914F7F">
        <w:rPr>
          <w:rFonts w:ascii="Times New Roman" w:eastAsia="Times New Roman" w:hAnsi="Times New Roman" w:cs="Times New Roman"/>
          <w:color w:val="1A1A1A"/>
          <w:sz w:val="28"/>
          <w:szCs w:val="28"/>
          <w:lang w:eastAsia="ru-RU"/>
        </w:rPr>
        <w:t xml:space="preserve"> использование активных методов обучения</w:t>
      </w:r>
      <w:r w:rsidR="004602DB">
        <w:rPr>
          <w:rFonts w:ascii="Times New Roman" w:eastAsia="Times New Roman" w:hAnsi="Times New Roman" w:cs="Times New Roman"/>
          <w:color w:val="1A1A1A"/>
          <w:sz w:val="28"/>
          <w:szCs w:val="28"/>
          <w:lang w:eastAsia="ru-RU"/>
        </w:rPr>
        <w:t xml:space="preserve">», </w:t>
      </w:r>
      <w:proofErr w:type="gramStart"/>
      <w:r>
        <w:rPr>
          <w:rFonts w:ascii="Times New Roman" w:eastAsia="Times New Roman" w:hAnsi="Times New Roman" w:cs="Times New Roman"/>
          <w:color w:val="1A1A1A"/>
          <w:sz w:val="28"/>
          <w:szCs w:val="28"/>
          <w:lang w:eastAsia="ru-RU"/>
        </w:rPr>
        <w:t>актуальна</w:t>
      </w:r>
      <w:proofErr w:type="gramEnd"/>
      <w:r w:rsidR="004602DB">
        <w:rPr>
          <w:rFonts w:ascii="Times New Roman" w:eastAsia="Times New Roman" w:hAnsi="Times New Roman" w:cs="Times New Roman"/>
          <w:color w:val="1A1A1A"/>
          <w:sz w:val="28"/>
          <w:szCs w:val="28"/>
          <w:lang w:eastAsia="ru-RU"/>
        </w:rPr>
        <w:t>.</w:t>
      </w:r>
    </w:p>
    <w:p w:rsidR="004602DB" w:rsidRDefault="004602DB" w:rsidP="006043D3">
      <w:pPr>
        <w:pStyle w:val="a3"/>
        <w:spacing w:before="240" w:after="0"/>
        <w:rPr>
          <w:rFonts w:ascii="Times New Roman" w:eastAsia="Times New Roman" w:hAnsi="Times New Roman" w:cs="Times New Roman"/>
          <w:color w:val="1A1A1A"/>
          <w:sz w:val="28"/>
          <w:szCs w:val="28"/>
          <w:lang w:eastAsia="ru-RU"/>
        </w:rPr>
      </w:pPr>
    </w:p>
    <w:p w:rsidR="004602DB" w:rsidRDefault="004602DB" w:rsidP="004602DB">
      <w:pPr>
        <w:pStyle w:val="a3"/>
        <w:spacing w:before="240" w:after="0"/>
        <w:jc w:val="center"/>
        <w:rPr>
          <w:rFonts w:ascii="Times New Roman" w:eastAsia="Times New Roman" w:hAnsi="Times New Roman" w:cs="Times New Roman"/>
          <w:b/>
          <w:color w:val="1A1A1A"/>
          <w:sz w:val="28"/>
          <w:szCs w:val="28"/>
          <w:u w:val="single"/>
          <w:lang w:eastAsia="ru-RU"/>
        </w:rPr>
      </w:pPr>
      <w:r>
        <w:rPr>
          <w:rFonts w:ascii="Times New Roman" w:eastAsia="Times New Roman" w:hAnsi="Times New Roman" w:cs="Times New Roman"/>
          <w:b/>
          <w:color w:val="1A1A1A"/>
          <w:sz w:val="28"/>
          <w:szCs w:val="28"/>
          <w:u w:val="single"/>
          <w:lang w:eastAsia="ru-RU"/>
        </w:rPr>
        <w:t>Новизна опыта.</w:t>
      </w:r>
    </w:p>
    <w:p w:rsidR="004602DB" w:rsidRDefault="004602DB" w:rsidP="004602DB">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Ни для кого не секрет, что организация исследовательской работы, даже внедрение элементов исследования в любой из этапов урока, требует от педагога огромных временных затрат на подготовку. «Вот учитель-</w:t>
      </w:r>
      <w:r>
        <w:rPr>
          <w:rFonts w:ascii="Times New Roman" w:eastAsia="Times New Roman" w:hAnsi="Times New Roman" w:cs="Times New Roman"/>
          <w:color w:val="1A1A1A"/>
          <w:sz w:val="28"/>
          <w:szCs w:val="28"/>
          <w:lang w:eastAsia="ru-RU"/>
        </w:rPr>
        <w:lastRenderedPageBreak/>
        <w:t xml:space="preserve">мастер, виртуоз. Как по нотам играет он свой урок. И только другой учитель знает, сколько труда ушло на освоение гамм и этюдов, пока ноты, ритмы и мелодии не слились в музыку урока» (А. </w:t>
      </w:r>
      <w:proofErr w:type="spellStart"/>
      <w:r>
        <w:rPr>
          <w:rFonts w:ascii="Times New Roman" w:eastAsia="Times New Roman" w:hAnsi="Times New Roman" w:cs="Times New Roman"/>
          <w:color w:val="1A1A1A"/>
          <w:sz w:val="28"/>
          <w:szCs w:val="28"/>
          <w:lang w:eastAsia="ru-RU"/>
        </w:rPr>
        <w:t>Гин</w:t>
      </w:r>
      <w:proofErr w:type="spellEnd"/>
      <w:r>
        <w:rPr>
          <w:rFonts w:ascii="Times New Roman" w:eastAsia="Times New Roman" w:hAnsi="Times New Roman" w:cs="Times New Roman"/>
          <w:color w:val="1A1A1A"/>
          <w:sz w:val="28"/>
          <w:szCs w:val="28"/>
          <w:lang w:eastAsia="ru-RU"/>
        </w:rPr>
        <w:t xml:space="preserve"> «Приёмы педагогической техники»). Целью обобщения опыта является подборка приёмов и методик, являющихся каркасными, универсальными, не требующими огромных временных затрат на подготовку от педагога. </w:t>
      </w:r>
      <w:r w:rsidR="0069247A">
        <w:rPr>
          <w:rFonts w:ascii="Times New Roman" w:eastAsia="Times New Roman" w:hAnsi="Times New Roman" w:cs="Times New Roman"/>
          <w:color w:val="1A1A1A"/>
          <w:sz w:val="28"/>
          <w:szCs w:val="28"/>
          <w:lang w:eastAsia="ru-RU"/>
        </w:rPr>
        <w:t>Безусловно, они не являются авторскими. Но они существенно переработаны и изменены.</w:t>
      </w:r>
    </w:p>
    <w:p w:rsidR="00914F7F" w:rsidRDefault="00914F7F" w:rsidP="00914F7F">
      <w:pPr>
        <w:pStyle w:val="a3"/>
        <w:spacing w:before="240" w:after="0"/>
        <w:jc w:val="center"/>
        <w:rPr>
          <w:rFonts w:ascii="Times New Roman" w:eastAsia="Times New Roman" w:hAnsi="Times New Roman" w:cs="Times New Roman"/>
          <w:b/>
          <w:color w:val="1A1A1A"/>
          <w:sz w:val="28"/>
          <w:szCs w:val="28"/>
          <w:u w:val="single"/>
          <w:lang w:eastAsia="ru-RU"/>
        </w:rPr>
      </w:pPr>
      <w:r w:rsidRPr="00914F7F">
        <w:rPr>
          <w:rFonts w:ascii="Times New Roman" w:eastAsia="Times New Roman" w:hAnsi="Times New Roman" w:cs="Times New Roman"/>
          <w:b/>
          <w:color w:val="1A1A1A"/>
          <w:sz w:val="28"/>
          <w:szCs w:val="28"/>
          <w:u w:val="single"/>
          <w:lang w:eastAsia="ru-RU"/>
        </w:rPr>
        <w:t>Технология.</w:t>
      </w:r>
    </w:p>
    <w:p w:rsidR="00914F7F" w:rsidRDefault="00914F7F" w:rsidP="00914F7F">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Основной целью считаю развитие целостной личности учащихся через применение технологий исследовательской и проектной деятельности, использование активных методов обучения.</w:t>
      </w:r>
    </w:p>
    <w:p w:rsidR="00C97492" w:rsidRDefault="00C97492" w:rsidP="00914F7F">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Основные цели в моей работе:</w:t>
      </w:r>
    </w:p>
    <w:p w:rsidR="00C97492" w:rsidRDefault="00C97492" w:rsidP="00914F7F">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-развитие познавательного интереса у учащихся через демонстрацию связи изучаемых явлений с жизнью;</w:t>
      </w:r>
    </w:p>
    <w:p w:rsidR="00C97492" w:rsidRDefault="00C97492" w:rsidP="00914F7F">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-повышение мотивации к обучению через создание ситуации успеха;</w:t>
      </w:r>
    </w:p>
    <w:p w:rsidR="00C97492" w:rsidRDefault="00C97492" w:rsidP="00914F7F">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-дифференцированный подход к </w:t>
      </w:r>
      <w:proofErr w:type="gramStart"/>
      <w:r>
        <w:rPr>
          <w:rFonts w:ascii="Times New Roman" w:eastAsia="Times New Roman" w:hAnsi="Times New Roman" w:cs="Times New Roman"/>
          <w:color w:val="1A1A1A"/>
          <w:sz w:val="28"/>
          <w:szCs w:val="28"/>
          <w:lang w:eastAsia="ru-RU"/>
        </w:rPr>
        <w:t>обучающимся</w:t>
      </w:r>
      <w:proofErr w:type="gramEnd"/>
      <w:r>
        <w:rPr>
          <w:rFonts w:ascii="Times New Roman" w:eastAsia="Times New Roman" w:hAnsi="Times New Roman" w:cs="Times New Roman"/>
          <w:color w:val="1A1A1A"/>
          <w:sz w:val="28"/>
          <w:szCs w:val="28"/>
          <w:lang w:eastAsia="ru-RU"/>
        </w:rPr>
        <w:t>;</w:t>
      </w:r>
    </w:p>
    <w:p w:rsidR="00C97492" w:rsidRDefault="00C97492" w:rsidP="00914F7F">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-использование активных методов обучения на каждом уроке.</w:t>
      </w:r>
    </w:p>
    <w:p w:rsidR="00C97492" w:rsidRDefault="00C97492" w:rsidP="00914F7F">
      <w:pPr>
        <w:pStyle w:val="a3"/>
        <w:spacing w:before="240" w:after="0"/>
        <w:rPr>
          <w:rFonts w:ascii="Times New Roman" w:eastAsia="Times New Roman" w:hAnsi="Times New Roman" w:cs="Times New Roman"/>
          <w:color w:val="1A1A1A"/>
          <w:sz w:val="28"/>
          <w:szCs w:val="28"/>
          <w:lang w:eastAsia="ru-RU"/>
        </w:rPr>
      </w:pPr>
    </w:p>
    <w:p w:rsidR="00914F7F" w:rsidRDefault="00C97492" w:rsidP="00C97492">
      <w:pPr>
        <w:pStyle w:val="a3"/>
        <w:spacing w:before="240" w:after="0"/>
        <w:jc w:val="center"/>
        <w:rPr>
          <w:rFonts w:ascii="Times New Roman" w:eastAsia="Times New Roman" w:hAnsi="Times New Roman" w:cs="Times New Roman"/>
          <w:b/>
          <w:color w:val="1A1A1A"/>
          <w:sz w:val="28"/>
          <w:szCs w:val="28"/>
          <w:u w:val="single"/>
          <w:lang w:eastAsia="ru-RU"/>
        </w:rPr>
      </w:pPr>
      <w:r w:rsidRPr="00C97492">
        <w:rPr>
          <w:rFonts w:ascii="Times New Roman" w:eastAsia="Times New Roman" w:hAnsi="Times New Roman" w:cs="Times New Roman"/>
          <w:b/>
          <w:color w:val="1A1A1A"/>
          <w:sz w:val="28"/>
          <w:szCs w:val="28"/>
          <w:u w:val="single"/>
          <w:lang w:eastAsia="ru-RU"/>
        </w:rPr>
        <w:t>Использование ак</w:t>
      </w:r>
      <w:r>
        <w:rPr>
          <w:rFonts w:ascii="Times New Roman" w:eastAsia="Times New Roman" w:hAnsi="Times New Roman" w:cs="Times New Roman"/>
          <w:b/>
          <w:color w:val="1A1A1A"/>
          <w:sz w:val="28"/>
          <w:szCs w:val="28"/>
          <w:u w:val="single"/>
          <w:lang w:eastAsia="ru-RU"/>
        </w:rPr>
        <w:t>тивных методов обучения на уроках</w:t>
      </w:r>
      <w:r w:rsidRPr="00C97492">
        <w:rPr>
          <w:rFonts w:ascii="Times New Roman" w:eastAsia="Times New Roman" w:hAnsi="Times New Roman" w:cs="Times New Roman"/>
          <w:b/>
          <w:color w:val="1A1A1A"/>
          <w:sz w:val="28"/>
          <w:szCs w:val="28"/>
          <w:u w:val="single"/>
          <w:lang w:eastAsia="ru-RU"/>
        </w:rPr>
        <w:t>.</w:t>
      </w:r>
    </w:p>
    <w:p w:rsidR="00C97492" w:rsidRDefault="00C97492" w:rsidP="00C97492">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На уроках считаю целесообразным применение таких </w:t>
      </w:r>
      <w:proofErr w:type="spellStart"/>
      <w:r>
        <w:rPr>
          <w:rFonts w:ascii="Times New Roman" w:eastAsia="Times New Roman" w:hAnsi="Times New Roman" w:cs="Times New Roman"/>
          <w:color w:val="1A1A1A"/>
          <w:sz w:val="28"/>
          <w:szCs w:val="28"/>
          <w:lang w:eastAsia="ru-RU"/>
        </w:rPr>
        <w:t>неимитационных</w:t>
      </w:r>
      <w:proofErr w:type="spellEnd"/>
      <w:r>
        <w:rPr>
          <w:rFonts w:ascii="Times New Roman" w:eastAsia="Times New Roman" w:hAnsi="Times New Roman" w:cs="Times New Roman"/>
          <w:color w:val="1A1A1A"/>
          <w:sz w:val="28"/>
          <w:szCs w:val="28"/>
          <w:lang w:eastAsia="ru-RU"/>
        </w:rPr>
        <w:t xml:space="preserve"> АМО, как проблемное обучение, исследовательская работа, эвристическая беседа, учебная дискуссия и имитационны</w:t>
      </w:r>
      <w:proofErr w:type="gramStart"/>
      <w:r>
        <w:rPr>
          <w:rFonts w:ascii="Times New Roman" w:eastAsia="Times New Roman" w:hAnsi="Times New Roman" w:cs="Times New Roman"/>
          <w:color w:val="1A1A1A"/>
          <w:sz w:val="28"/>
          <w:szCs w:val="28"/>
          <w:lang w:eastAsia="ru-RU"/>
        </w:rPr>
        <w:t>х-</w:t>
      </w:r>
      <w:proofErr w:type="gramEnd"/>
      <w:r>
        <w:rPr>
          <w:rFonts w:ascii="Times New Roman" w:eastAsia="Times New Roman" w:hAnsi="Times New Roman" w:cs="Times New Roman"/>
          <w:color w:val="1A1A1A"/>
          <w:sz w:val="28"/>
          <w:szCs w:val="28"/>
          <w:lang w:eastAsia="ru-RU"/>
        </w:rPr>
        <w:t xml:space="preserve"> решение ситуационных задач, </w:t>
      </w:r>
      <w:proofErr w:type="spellStart"/>
      <w:r>
        <w:rPr>
          <w:rFonts w:ascii="Times New Roman" w:eastAsia="Times New Roman" w:hAnsi="Times New Roman" w:cs="Times New Roman"/>
          <w:color w:val="1A1A1A"/>
          <w:sz w:val="28"/>
          <w:szCs w:val="28"/>
          <w:lang w:eastAsia="ru-RU"/>
        </w:rPr>
        <w:t>кейсовый</w:t>
      </w:r>
      <w:proofErr w:type="spellEnd"/>
      <w:r>
        <w:rPr>
          <w:rFonts w:ascii="Times New Roman" w:eastAsia="Times New Roman" w:hAnsi="Times New Roman" w:cs="Times New Roman"/>
          <w:color w:val="1A1A1A"/>
          <w:sz w:val="28"/>
          <w:szCs w:val="28"/>
          <w:lang w:eastAsia="ru-RU"/>
        </w:rPr>
        <w:t xml:space="preserve"> метод, игровые методы.</w:t>
      </w:r>
    </w:p>
    <w:p w:rsidR="00C97492" w:rsidRDefault="00B94E64" w:rsidP="00C97492">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Преобладающие формы организации деятельности- индивидуальная, парная и групповая (небольшие группы).</w:t>
      </w:r>
    </w:p>
    <w:p w:rsidR="00B94E64" w:rsidRDefault="00B94E64" w:rsidP="00C97492">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 протяжении всего урока у учащихся должен поддерживаться интерес к рассматриваемому вопросу, стремление найти ответ, подтвердить или опрове</w:t>
      </w:r>
      <w:r w:rsidR="0048358F">
        <w:rPr>
          <w:rFonts w:ascii="Times New Roman" w:eastAsia="Times New Roman" w:hAnsi="Times New Roman" w:cs="Times New Roman"/>
          <w:color w:val="1A1A1A"/>
          <w:sz w:val="28"/>
          <w:szCs w:val="28"/>
          <w:lang w:eastAsia="ru-RU"/>
        </w:rPr>
        <w:t xml:space="preserve">ргнуть выдвинутую гипотезу. </w:t>
      </w:r>
    </w:p>
    <w:p w:rsidR="0048358F" w:rsidRPr="00C97492" w:rsidRDefault="0048358F" w:rsidP="00C97492">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Предмет «химия» в нашей школе изучается с седьмого класса. Пропедевтический курс позволяет школьникам плавно, в игровой форме погрузиться в изучение предмета. Задача педагога не только сформировать у них определённую базу знаний, но и привить любовь, интерес к предмету, показать его связь с жизнью. Считаю основной задачей на данном этапе показать учащимся, что химия- дисциплина, построенная на логике и законах, не требует зубрёжки. С первых уроков ребята самостоятельно не только ставят перед собой задачи, но и формулируют термины, закономерности. Конечно, главной формой деятельности служит эксперимент. С седьмого класса необходимо </w:t>
      </w:r>
      <w:r>
        <w:rPr>
          <w:rFonts w:ascii="Times New Roman" w:eastAsia="Times New Roman" w:hAnsi="Times New Roman" w:cs="Times New Roman"/>
          <w:color w:val="1A1A1A"/>
          <w:sz w:val="28"/>
          <w:szCs w:val="28"/>
          <w:lang w:eastAsia="ru-RU"/>
        </w:rPr>
        <w:lastRenderedPageBreak/>
        <w:t>формировать у учащихся навыки учебно-исследовательской деятельности. Она заключается не только в умении провести пусть пока что простую, несложную исследовательскую работу, но и грамотно её оформить.</w:t>
      </w:r>
      <w:r w:rsidR="000A4753">
        <w:rPr>
          <w:rFonts w:ascii="Times New Roman" w:eastAsia="Times New Roman" w:hAnsi="Times New Roman" w:cs="Times New Roman"/>
          <w:color w:val="1A1A1A"/>
          <w:sz w:val="28"/>
          <w:szCs w:val="28"/>
          <w:lang w:eastAsia="ru-RU"/>
        </w:rPr>
        <w:t>Н</w:t>
      </w:r>
      <w:r w:rsidRPr="0048358F">
        <w:rPr>
          <w:rFonts w:ascii="Times New Roman" w:eastAsia="Times New Roman" w:hAnsi="Times New Roman" w:cs="Times New Roman"/>
          <w:color w:val="1A1A1A"/>
          <w:sz w:val="28"/>
          <w:szCs w:val="28"/>
          <w:lang w:eastAsia="ru-RU"/>
        </w:rPr>
        <w:t>а ранних этапах обучения стараюсь научить ребят определять объект и предмет исследования, формулировать цель исследования, составлять план работы и т.д. Использую элементы проектной деятельности на уроках, где в качестве продукта учащиеся преподносят различные буклеты, модели, макеты. Краткосрочные проектные работы возможны в качестве домашних заданий (выращивание кристаллов, создание индикаторов в домашних условиях). Конечно, это ещё не полноценные проекты, но это первые шаги ребят в мир химии. Моя задача на данном этапе наполнить эти шаги яркими красками, стимулирующими познавательный интерес. Пусть в результате реализации данных проектов ученики приобретут не столько глубокие химические знания, сколько полезные навыки исследовательской работы.</w:t>
      </w:r>
    </w:p>
    <w:p w:rsidR="000A4753" w:rsidRDefault="000A4753" w:rsidP="000A4753">
      <w:pPr>
        <w:pStyle w:val="a3"/>
        <w:spacing w:before="240" w:after="0"/>
        <w:rPr>
          <w:rFonts w:ascii="Times New Roman" w:eastAsia="Times New Roman" w:hAnsi="Times New Roman" w:cs="Times New Roman"/>
          <w:color w:val="1A1A1A"/>
          <w:sz w:val="28"/>
          <w:szCs w:val="28"/>
          <w:lang w:eastAsia="ru-RU"/>
        </w:rPr>
      </w:pPr>
      <w:r w:rsidRPr="000A4753">
        <w:rPr>
          <w:rFonts w:ascii="Times New Roman" w:eastAsia="Times New Roman" w:hAnsi="Times New Roman" w:cs="Times New Roman"/>
          <w:color w:val="1A1A1A"/>
          <w:sz w:val="28"/>
          <w:szCs w:val="28"/>
          <w:lang w:eastAsia="ru-RU"/>
        </w:rPr>
        <w:t xml:space="preserve">В восьмых и девятых классах в </w:t>
      </w:r>
      <w:r>
        <w:rPr>
          <w:rFonts w:ascii="Times New Roman" w:eastAsia="Times New Roman" w:hAnsi="Times New Roman" w:cs="Times New Roman"/>
          <w:color w:val="1A1A1A"/>
          <w:sz w:val="28"/>
          <w:szCs w:val="28"/>
          <w:lang w:eastAsia="ru-RU"/>
        </w:rPr>
        <w:t>исследовательской</w:t>
      </w:r>
      <w:r w:rsidRPr="000A4753">
        <w:rPr>
          <w:rFonts w:ascii="Times New Roman" w:eastAsia="Times New Roman" w:hAnsi="Times New Roman" w:cs="Times New Roman"/>
          <w:color w:val="1A1A1A"/>
          <w:sz w:val="28"/>
          <w:szCs w:val="28"/>
          <w:lang w:eastAsia="ru-RU"/>
        </w:rPr>
        <w:t xml:space="preserve"> деятельности преобладает научность. Применение проектных технологий предполагает наличие достаточного времени. К сожалению, в силу большого потока информации и малого количества часов, реализация проектного метода на уроках химии</w:t>
      </w:r>
      <w:r w:rsidR="00C40787">
        <w:rPr>
          <w:rFonts w:ascii="Times New Roman" w:eastAsia="Times New Roman" w:hAnsi="Times New Roman" w:cs="Times New Roman"/>
          <w:color w:val="1A1A1A"/>
          <w:sz w:val="28"/>
          <w:szCs w:val="28"/>
          <w:lang w:eastAsia="ru-RU"/>
        </w:rPr>
        <w:t>,</w:t>
      </w:r>
      <w:r w:rsidRPr="000A4753">
        <w:rPr>
          <w:rFonts w:ascii="Times New Roman" w:eastAsia="Times New Roman" w:hAnsi="Times New Roman" w:cs="Times New Roman"/>
          <w:color w:val="1A1A1A"/>
          <w:sz w:val="28"/>
          <w:szCs w:val="28"/>
          <w:lang w:eastAsia="ru-RU"/>
        </w:rPr>
        <w:t xml:space="preserve"> на мой взгляд, не целесообразна. Я применяю элементы проектного обучения на уроках. Зачастую вся работа над проектом ведётся учащимися во внеурочное время, а на уроке, если результат проекта связан с изучаемой темой, осуществляется его презентация.  Моя функция на данном этапе сводится к контролю, корректировке, подборке проблемных вопросов, стимулирующих ребят выбирать тему своего исследования и определять продукт.</w:t>
      </w:r>
    </w:p>
    <w:p w:rsidR="0069247A" w:rsidRDefault="000A4753" w:rsidP="000A4753">
      <w:pPr>
        <w:pStyle w:val="a3"/>
        <w:spacing w:before="240" w:after="0"/>
        <w:rPr>
          <w:rFonts w:ascii="Times New Roman" w:eastAsia="Times New Roman" w:hAnsi="Times New Roman" w:cs="Times New Roman"/>
          <w:color w:val="1A1A1A"/>
          <w:sz w:val="28"/>
          <w:szCs w:val="28"/>
          <w:lang w:eastAsia="ru-RU"/>
        </w:rPr>
      </w:pPr>
      <w:r w:rsidRPr="000A4753">
        <w:rPr>
          <w:rFonts w:ascii="Times New Roman" w:eastAsia="Times New Roman" w:hAnsi="Times New Roman" w:cs="Times New Roman"/>
          <w:color w:val="1A1A1A"/>
          <w:sz w:val="28"/>
          <w:szCs w:val="28"/>
          <w:lang w:eastAsia="ru-RU"/>
        </w:rPr>
        <w:t>В старшем звене, особенно в профильных группах, использование технологий проектного обучения возможно и на уроках. В большинстве случаев это проектно-исследовательская работа, связанная с самостоятельным усвоением материала. На данном этапе учащиеся уже великолепно умеют работать в группах, самостоятельно распределяя обязанности.  Считаю необходимым демонстрировать учащимся связь химии с другими дисциплинами (физикой, биологией, географией, математикой) и</w:t>
      </w:r>
      <w:r>
        <w:rPr>
          <w:rFonts w:ascii="Times New Roman" w:eastAsia="Times New Roman" w:hAnsi="Times New Roman" w:cs="Times New Roman"/>
          <w:color w:val="1A1A1A"/>
          <w:sz w:val="28"/>
          <w:szCs w:val="28"/>
          <w:lang w:eastAsia="ru-RU"/>
        </w:rPr>
        <w:t>,</w:t>
      </w:r>
      <w:r w:rsidRPr="000A4753">
        <w:rPr>
          <w:rFonts w:ascii="Times New Roman" w:eastAsia="Times New Roman" w:hAnsi="Times New Roman" w:cs="Times New Roman"/>
          <w:color w:val="1A1A1A"/>
          <w:sz w:val="28"/>
          <w:szCs w:val="28"/>
          <w:lang w:eastAsia="ru-RU"/>
        </w:rPr>
        <w:t xml:space="preserve"> конечно же</w:t>
      </w:r>
      <w:r>
        <w:rPr>
          <w:rFonts w:ascii="Times New Roman" w:eastAsia="Times New Roman" w:hAnsi="Times New Roman" w:cs="Times New Roman"/>
          <w:color w:val="1A1A1A"/>
          <w:sz w:val="28"/>
          <w:szCs w:val="28"/>
          <w:lang w:eastAsia="ru-RU"/>
        </w:rPr>
        <w:t>,</w:t>
      </w:r>
      <w:r w:rsidRPr="000A4753">
        <w:rPr>
          <w:rFonts w:ascii="Times New Roman" w:eastAsia="Times New Roman" w:hAnsi="Times New Roman" w:cs="Times New Roman"/>
          <w:color w:val="1A1A1A"/>
          <w:sz w:val="28"/>
          <w:szCs w:val="28"/>
          <w:lang w:eastAsia="ru-RU"/>
        </w:rPr>
        <w:t xml:space="preserve"> с жизнью.</w:t>
      </w:r>
    </w:p>
    <w:p w:rsidR="000A4753" w:rsidRDefault="00C40787" w:rsidP="000A4753">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Для того</w:t>
      </w:r>
      <w:r w:rsidR="000A4753">
        <w:rPr>
          <w:rFonts w:ascii="Times New Roman" w:eastAsia="Times New Roman" w:hAnsi="Times New Roman" w:cs="Times New Roman"/>
          <w:color w:val="1A1A1A"/>
          <w:sz w:val="28"/>
          <w:szCs w:val="28"/>
          <w:lang w:eastAsia="ru-RU"/>
        </w:rPr>
        <w:t xml:space="preserve"> чтобы уроки не были скучными, стараюсь применять различные приёмы на одних и тех же этапах разных уроков. Удобно использовать конструктор урока, для того, чтобы подобрать наиболее оптимальное сочетание педагогических приёмов. В основу взяла конструктор, </w:t>
      </w:r>
      <w:r w:rsidR="000A4753">
        <w:rPr>
          <w:rFonts w:ascii="Times New Roman" w:eastAsia="Times New Roman" w:hAnsi="Times New Roman" w:cs="Times New Roman"/>
          <w:color w:val="1A1A1A"/>
          <w:sz w:val="28"/>
          <w:szCs w:val="28"/>
          <w:lang w:eastAsia="ru-RU"/>
        </w:rPr>
        <w:lastRenderedPageBreak/>
        <w:t xml:space="preserve">предложенный Анатолием </w:t>
      </w:r>
      <w:proofErr w:type="spellStart"/>
      <w:r w:rsidR="000A4753">
        <w:rPr>
          <w:rFonts w:ascii="Times New Roman" w:eastAsia="Times New Roman" w:hAnsi="Times New Roman" w:cs="Times New Roman"/>
          <w:color w:val="1A1A1A"/>
          <w:sz w:val="28"/>
          <w:szCs w:val="28"/>
          <w:lang w:eastAsia="ru-RU"/>
        </w:rPr>
        <w:t>Гином</w:t>
      </w:r>
      <w:proofErr w:type="spellEnd"/>
      <w:r w:rsidR="000A4753">
        <w:rPr>
          <w:rFonts w:ascii="Times New Roman" w:eastAsia="Times New Roman" w:hAnsi="Times New Roman" w:cs="Times New Roman"/>
          <w:color w:val="1A1A1A"/>
          <w:sz w:val="28"/>
          <w:szCs w:val="28"/>
          <w:lang w:eastAsia="ru-RU"/>
        </w:rPr>
        <w:t xml:space="preserve"> в книге « Приёмы педагогической техники», скорректировав его в оптимальном для себя </w:t>
      </w:r>
      <w:r w:rsidR="002E1770">
        <w:rPr>
          <w:rFonts w:ascii="Times New Roman" w:eastAsia="Times New Roman" w:hAnsi="Times New Roman" w:cs="Times New Roman"/>
          <w:color w:val="1A1A1A"/>
          <w:sz w:val="28"/>
          <w:szCs w:val="28"/>
          <w:lang w:eastAsia="ru-RU"/>
        </w:rPr>
        <w:t>варианте.</w:t>
      </w:r>
    </w:p>
    <w:p w:rsidR="000A4753" w:rsidRDefault="004318F1" w:rsidP="000A4753">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Часто на уроках использую </w:t>
      </w:r>
      <w:r w:rsidR="00C40787">
        <w:rPr>
          <w:rFonts w:ascii="Times New Roman" w:eastAsia="Times New Roman" w:hAnsi="Times New Roman" w:cs="Times New Roman"/>
          <w:color w:val="1A1A1A"/>
          <w:sz w:val="28"/>
          <w:szCs w:val="28"/>
          <w:lang w:eastAsia="ru-RU"/>
        </w:rPr>
        <w:t xml:space="preserve">элементы </w:t>
      </w:r>
      <w:r>
        <w:rPr>
          <w:rFonts w:ascii="Times New Roman" w:eastAsia="Times New Roman" w:hAnsi="Times New Roman" w:cs="Times New Roman"/>
          <w:color w:val="1A1A1A"/>
          <w:sz w:val="28"/>
          <w:szCs w:val="28"/>
          <w:lang w:eastAsia="ru-RU"/>
        </w:rPr>
        <w:t xml:space="preserve">ТРИЗ технологии. Именно они позволяют продемонстрировать связь химии с другими дисциплинами, и формировать  </w:t>
      </w:r>
      <w:proofErr w:type="spellStart"/>
      <w:r>
        <w:rPr>
          <w:rFonts w:ascii="Times New Roman" w:eastAsia="Times New Roman" w:hAnsi="Times New Roman" w:cs="Times New Roman"/>
          <w:color w:val="1A1A1A"/>
          <w:sz w:val="28"/>
          <w:szCs w:val="28"/>
          <w:lang w:eastAsia="ru-RU"/>
        </w:rPr>
        <w:t>метапредметные</w:t>
      </w:r>
      <w:proofErr w:type="spellEnd"/>
      <w:r>
        <w:rPr>
          <w:rFonts w:ascii="Times New Roman" w:eastAsia="Times New Roman" w:hAnsi="Times New Roman" w:cs="Times New Roman"/>
          <w:color w:val="1A1A1A"/>
          <w:sz w:val="28"/>
          <w:szCs w:val="28"/>
          <w:lang w:eastAsia="ru-RU"/>
        </w:rPr>
        <w:t xml:space="preserve"> УУД. </w:t>
      </w:r>
    </w:p>
    <w:p w:rsidR="002E1770" w:rsidRDefault="002E1770" w:rsidP="000A4753">
      <w:pPr>
        <w:pStyle w:val="a3"/>
        <w:spacing w:before="240" w:after="0"/>
        <w:rPr>
          <w:rFonts w:ascii="Times New Roman" w:eastAsia="Times New Roman" w:hAnsi="Times New Roman" w:cs="Times New Roman"/>
          <w:color w:val="1A1A1A"/>
          <w:sz w:val="28"/>
          <w:szCs w:val="28"/>
          <w:lang w:eastAsia="ru-RU"/>
        </w:rPr>
      </w:pPr>
      <w:r w:rsidRPr="002E1770">
        <w:rPr>
          <w:rFonts w:ascii="Times New Roman" w:eastAsia="Times New Roman" w:hAnsi="Times New Roman" w:cs="Times New Roman"/>
          <w:color w:val="1A1A1A"/>
          <w:sz w:val="28"/>
          <w:szCs w:val="28"/>
          <w:lang w:eastAsia="ru-RU"/>
        </w:rPr>
        <w:t xml:space="preserve">Одной из  применяемых мною, является технология проблемного обучения. Данная технология позволяет не только формировать устойчивые знания, но и развивать творческие способности учащихся. Ещё Джон </w:t>
      </w:r>
      <w:proofErr w:type="spellStart"/>
      <w:r w:rsidRPr="002E1770">
        <w:rPr>
          <w:rFonts w:ascii="Times New Roman" w:eastAsia="Times New Roman" w:hAnsi="Times New Roman" w:cs="Times New Roman"/>
          <w:color w:val="1A1A1A"/>
          <w:sz w:val="28"/>
          <w:szCs w:val="28"/>
          <w:lang w:eastAsia="ru-RU"/>
        </w:rPr>
        <w:t>Дью</w:t>
      </w:r>
      <w:proofErr w:type="spellEnd"/>
      <w:r w:rsidRPr="002E1770">
        <w:rPr>
          <w:rFonts w:ascii="Times New Roman" w:eastAsia="Times New Roman" w:hAnsi="Times New Roman" w:cs="Times New Roman"/>
          <w:color w:val="1A1A1A"/>
          <w:sz w:val="28"/>
          <w:szCs w:val="28"/>
          <w:lang w:eastAsia="ru-RU"/>
        </w:rPr>
        <w:t xml:space="preserve"> писал о том, что решение проблемы развивает мышление, формирует не просто знание, а умение самостоятельно находить и применять это знание. Создание проблемной ситуации при изучении темы, позволяет учащимся самостоятельно определить цели изучения, составить план решения, анализирует возможные пути решения проблемы, выбирает наиболее оптимальный. Да, конечно, если говорить откровенно, то я на своих уроках использую скорее элементы проблемного обучения. Каждый урок стараюсь начать с постановки вопроса, ответом на который послужат итоги урока или даже серии уроков. Очень часто задаю творческие проблемные задания на дом, разрешаю работать над решением  в группах или индивидуально по выбору учащихся. Конструирование таких уроков требует четкого осмысления работы на каждом этапе, особенно в подготовке источников получения информации. В качестве примера могу привести несколько вопросов: Почему вода является жидкостью, а углекислый газ – газообразным при меньшей относительной молекулярной массе воды? Почему при долгом пережевывании хлеба, он приобретает сладковатый привкус? Проблема, поставленная перед школьником,  может носить разный характер и условно может быть внутри или </w:t>
      </w:r>
      <w:proofErr w:type="spellStart"/>
      <w:r w:rsidRPr="002E1770">
        <w:rPr>
          <w:rFonts w:ascii="Times New Roman" w:eastAsia="Times New Roman" w:hAnsi="Times New Roman" w:cs="Times New Roman"/>
          <w:color w:val="1A1A1A"/>
          <w:sz w:val="28"/>
          <w:szCs w:val="28"/>
          <w:lang w:eastAsia="ru-RU"/>
        </w:rPr>
        <w:t>межпредметной</w:t>
      </w:r>
      <w:proofErr w:type="spellEnd"/>
      <w:r w:rsidRPr="002E1770">
        <w:rPr>
          <w:rFonts w:ascii="Times New Roman" w:eastAsia="Times New Roman" w:hAnsi="Times New Roman" w:cs="Times New Roman"/>
          <w:color w:val="1A1A1A"/>
          <w:sz w:val="28"/>
          <w:szCs w:val="28"/>
          <w:lang w:eastAsia="ru-RU"/>
        </w:rPr>
        <w:t>.</w:t>
      </w:r>
    </w:p>
    <w:p w:rsidR="00CD77DD" w:rsidRDefault="00C40787" w:rsidP="000A4753">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При подготовке к ЕГЭ и ОГЭ во время уроков дифференцирую задания при работе с новым материалом, его закреплением и контролем усвоения. Так, </w:t>
      </w:r>
      <w:r w:rsidR="009326C6">
        <w:rPr>
          <w:rFonts w:ascii="Times New Roman" w:eastAsia="Times New Roman" w:hAnsi="Times New Roman" w:cs="Times New Roman"/>
          <w:color w:val="1A1A1A"/>
          <w:sz w:val="28"/>
          <w:szCs w:val="28"/>
          <w:lang w:eastAsia="ru-RU"/>
        </w:rPr>
        <w:t xml:space="preserve">например, при изучении нового материала, класс делится на группы по признаку выбранного в дальнейшем профиля обучения. Группа «физиков» работает над описанием строения атома элемента, его аллотропных модификаций, физических свойств. Группа «историков» с помощью </w:t>
      </w:r>
      <w:proofErr w:type="spellStart"/>
      <w:r w:rsidR="009326C6">
        <w:rPr>
          <w:rFonts w:ascii="Times New Roman" w:eastAsia="Times New Roman" w:hAnsi="Times New Roman" w:cs="Times New Roman"/>
          <w:color w:val="1A1A1A"/>
          <w:sz w:val="28"/>
          <w:szCs w:val="28"/>
          <w:lang w:eastAsia="ru-RU"/>
        </w:rPr>
        <w:t>интернет-ресурсов</w:t>
      </w:r>
      <w:proofErr w:type="spellEnd"/>
      <w:r w:rsidR="009326C6">
        <w:rPr>
          <w:rFonts w:ascii="Times New Roman" w:eastAsia="Times New Roman" w:hAnsi="Times New Roman" w:cs="Times New Roman"/>
          <w:color w:val="1A1A1A"/>
          <w:sz w:val="28"/>
          <w:szCs w:val="28"/>
          <w:lang w:eastAsia="ru-RU"/>
        </w:rPr>
        <w:t xml:space="preserve"> ищет интересную информацию о применении веществ, образованных данным элементом, их роли в истории. Группа «химиков» рассматривает химические свойства вещества и отвечает за составление сложных уравнений реакций, требующиеся при ответе другим группам (взаимопомощь, сотрудничество). Группа «экономистов» изучает сферы применения и </w:t>
      </w:r>
      <w:r w:rsidR="009326C6">
        <w:rPr>
          <w:rFonts w:ascii="Times New Roman" w:eastAsia="Times New Roman" w:hAnsi="Times New Roman" w:cs="Times New Roman"/>
          <w:color w:val="1A1A1A"/>
          <w:sz w:val="28"/>
          <w:szCs w:val="28"/>
          <w:lang w:eastAsia="ru-RU"/>
        </w:rPr>
        <w:lastRenderedPageBreak/>
        <w:t>перспективы развития данных отраслей промышленности. По итогам работы групп</w:t>
      </w:r>
      <w:r w:rsidR="00CD77DD">
        <w:rPr>
          <w:rFonts w:ascii="Times New Roman" w:eastAsia="Times New Roman" w:hAnsi="Times New Roman" w:cs="Times New Roman"/>
          <w:color w:val="1A1A1A"/>
          <w:sz w:val="28"/>
          <w:szCs w:val="28"/>
          <w:lang w:eastAsia="ru-RU"/>
        </w:rPr>
        <w:t>,</w:t>
      </w:r>
      <w:r w:rsidR="009326C6">
        <w:rPr>
          <w:rFonts w:ascii="Times New Roman" w:eastAsia="Times New Roman" w:hAnsi="Times New Roman" w:cs="Times New Roman"/>
          <w:color w:val="1A1A1A"/>
          <w:sz w:val="28"/>
          <w:szCs w:val="28"/>
          <w:lang w:eastAsia="ru-RU"/>
        </w:rPr>
        <w:t xml:space="preserve"> складывается полная информационная карта, которая у учащихся фиксируется в виде опорного конспекта</w:t>
      </w:r>
      <w:r w:rsidR="00CD77DD">
        <w:rPr>
          <w:rFonts w:ascii="Times New Roman" w:eastAsia="Times New Roman" w:hAnsi="Times New Roman" w:cs="Times New Roman"/>
          <w:color w:val="1A1A1A"/>
          <w:sz w:val="28"/>
          <w:szCs w:val="28"/>
          <w:lang w:eastAsia="ru-RU"/>
        </w:rPr>
        <w:t xml:space="preserve"> в тетради</w:t>
      </w:r>
      <w:r w:rsidR="009326C6">
        <w:rPr>
          <w:rFonts w:ascii="Times New Roman" w:eastAsia="Times New Roman" w:hAnsi="Times New Roman" w:cs="Times New Roman"/>
          <w:color w:val="1A1A1A"/>
          <w:sz w:val="28"/>
          <w:szCs w:val="28"/>
          <w:lang w:eastAsia="ru-RU"/>
        </w:rPr>
        <w:t>.</w:t>
      </w:r>
    </w:p>
    <w:p w:rsidR="00C40787" w:rsidRDefault="00013FC5" w:rsidP="000A4753">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При необходимости устного опроса  у доски строю его в форме лотереи: заранее озвучиваю вопросы на карточках, даю время на подготовку. Учащиеся, выходя к доске, вытягивают карточки, получив случайно доставшийся им вопрос. Для усвоения терминологии применяю дидактическую игру «Отгадай слово». Смысл игры заключается в том, что ученик вытягивает из множества листочек с термином, название которого он не произносит, а даёт его расшифровку.Задача класса назвать сам термин (или именную реакцию)  по описанию. Очень нравятся семиклассникам и восьмиклассникам дидактические приёмы «что в черном ящике»,  «найди общее», «придумай название», и т.д. </w:t>
      </w:r>
      <w:r w:rsidR="0006470A">
        <w:rPr>
          <w:rFonts w:ascii="Times New Roman" w:eastAsia="Times New Roman" w:hAnsi="Times New Roman" w:cs="Times New Roman"/>
          <w:color w:val="1A1A1A"/>
          <w:sz w:val="28"/>
          <w:szCs w:val="28"/>
          <w:lang w:eastAsia="ru-RU"/>
        </w:rPr>
        <w:t xml:space="preserve">При проведении письменных работ, задания подбираю дифференцированно. Стараюсь применять различную формулировку заданий, задачи с лишними данными. Пытаюсь научить детей читать и представлять текст, поскольку многие задачи в химии решить успешно получится только в том случае, если </w:t>
      </w:r>
      <w:r w:rsidR="0062780F">
        <w:rPr>
          <w:rFonts w:ascii="Times New Roman" w:eastAsia="Times New Roman" w:hAnsi="Times New Roman" w:cs="Times New Roman"/>
          <w:color w:val="1A1A1A"/>
          <w:sz w:val="28"/>
          <w:szCs w:val="28"/>
          <w:lang w:eastAsia="ru-RU"/>
        </w:rPr>
        <w:t xml:space="preserve">при чтении текста воспроизводить мысленно виртуальный эксперимент. </w:t>
      </w:r>
    </w:p>
    <w:p w:rsidR="0006470A" w:rsidRDefault="00BA3F6E" w:rsidP="0006470A">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Бесспорно, положительную роль играет использование элементов исследовательской работы на уроке.</w:t>
      </w:r>
      <w:r w:rsidR="0006470A">
        <w:rPr>
          <w:rFonts w:ascii="Times New Roman" w:eastAsia="Times New Roman" w:hAnsi="Times New Roman" w:cs="Times New Roman"/>
          <w:color w:val="1A1A1A"/>
          <w:sz w:val="28"/>
          <w:szCs w:val="28"/>
          <w:lang w:eastAsia="ru-RU"/>
        </w:rPr>
        <w:t>Невозможно представить химию без эксперимента и лабораторных опытов. Но в большинстве случаев опыт проводят с целью подтверждения уже полученных теоретических знаний. Опыт, поставленный в самом начале изучения материала, и не оправдывающий ожиданий, побуждает учеников к поиску ответов на возникшие вопросы. Почему в растворах солей индикаторы изменяют цвет? Почему, приливая к раствору хлорида алюминия раствор карбоната натрия, наблюдают выделение газа и выпадение осадка? Почему от перестановки слагаемых в химии сумма всё-таки изменяется? Чем больше «почему», тем активнее работа по поиску ответов.</w:t>
      </w:r>
    </w:p>
    <w:p w:rsidR="0006470A" w:rsidRDefault="0006470A" w:rsidP="0006470A">
      <w:pPr>
        <w:pStyle w:val="a3"/>
        <w:spacing w:before="240"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Именно в результате работы с реактивами создаётся целостное восприятие науки, связь химического языка символов и цифр с описанием явлений, происходящих с веществом. В девятых и одиннадцатых классах лабораторный опы</w:t>
      </w:r>
      <w:proofErr w:type="gramStart"/>
      <w:r>
        <w:rPr>
          <w:rFonts w:ascii="Times New Roman" w:eastAsia="Times New Roman" w:hAnsi="Times New Roman" w:cs="Times New Roman"/>
          <w:color w:val="1A1A1A"/>
          <w:sz w:val="28"/>
          <w:szCs w:val="28"/>
          <w:lang w:eastAsia="ru-RU"/>
        </w:rPr>
        <w:t>т-</w:t>
      </w:r>
      <w:proofErr w:type="gramEnd"/>
      <w:r>
        <w:rPr>
          <w:rFonts w:ascii="Times New Roman" w:eastAsia="Times New Roman" w:hAnsi="Times New Roman" w:cs="Times New Roman"/>
          <w:color w:val="1A1A1A"/>
          <w:sz w:val="28"/>
          <w:szCs w:val="28"/>
          <w:lang w:eastAsia="ru-RU"/>
        </w:rPr>
        <w:t xml:space="preserve"> наглядное подтверждение самостоятельно решённых качественных задач. Выдвигая гипотезы, проводя опыты, учащиеся понимают причину своих ошибок, подбирают оптимальные пути решения задачи. Успешное решение большинства расчётных задач зависит от умения представить явление, происходящее с веществами в системе, что невозможно без проведения экспериментов. </w:t>
      </w:r>
    </w:p>
    <w:p w:rsidR="0062780F" w:rsidRDefault="0062780F" w:rsidP="00EA6A82">
      <w:pPr>
        <w:pStyle w:val="a3"/>
        <w:spacing w:before="240" w:after="0"/>
        <w:rPr>
          <w:rFonts w:ascii="Times New Roman" w:eastAsia="Times New Roman" w:hAnsi="Times New Roman" w:cs="Times New Roman"/>
          <w:color w:val="548DD4" w:themeColor="text2" w:themeTint="99"/>
          <w:sz w:val="28"/>
          <w:szCs w:val="28"/>
          <w:lang w:eastAsia="ru-RU"/>
        </w:rPr>
      </w:pPr>
      <w:r>
        <w:rPr>
          <w:rFonts w:ascii="Times New Roman" w:eastAsia="Times New Roman" w:hAnsi="Times New Roman" w:cs="Times New Roman"/>
          <w:color w:val="1A1A1A"/>
          <w:sz w:val="28"/>
          <w:szCs w:val="28"/>
          <w:lang w:eastAsia="ru-RU"/>
        </w:rPr>
        <w:lastRenderedPageBreak/>
        <w:t xml:space="preserve">В старшей школе на уроках применяю </w:t>
      </w:r>
      <w:proofErr w:type="gramStart"/>
      <w:r>
        <w:rPr>
          <w:rFonts w:ascii="Times New Roman" w:eastAsia="Times New Roman" w:hAnsi="Times New Roman" w:cs="Times New Roman"/>
          <w:color w:val="1A1A1A"/>
          <w:sz w:val="28"/>
          <w:szCs w:val="28"/>
          <w:lang w:eastAsia="ru-RU"/>
        </w:rPr>
        <w:t>кейс-технологии</w:t>
      </w:r>
      <w:proofErr w:type="gramEnd"/>
      <w:r>
        <w:rPr>
          <w:rFonts w:ascii="Times New Roman" w:eastAsia="Times New Roman" w:hAnsi="Times New Roman" w:cs="Times New Roman"/>
          <w:color w:val="1A1A1A"/>
          <w:sz w:val="28"/>
          <w:szCs w:val="28"/>
          <w:lang w:eastAsia="ru-RU"/>
        </w:rPr>
        <w:t>. Разработка одного из таких уроков в приложении</w:t>
      </w:r>
      <w:r w:rsidR="002E1770">
        <w:rPr>
          <w:rFonts w:ascii="Times New Roman" w:eastAsia="Times New Roman" w:hAnsi="Times New Roman" w:cs="Times New Roman"/>
          <w:color w:val="548DD4" w:themeColor="text2" w:themeTint="99"/>
          <w:sz w:val="28"/>
          <w:szCs w:val="28"/>
          <w:lang w:eastAsia="ru-RU"/>
        </w:rPr>
        <w:t>.</w:t>
      </w:r>
    </w:p>
    <w:p w:rsidR="002E1770" w:rsidRPr="00EA6A82" w:rsidRDefault="002E1770" w:rsidP="00EA6A82">
      <w:pPr>
        <w:pStyle w:val="a3"/>
        <w:spacing w:before="240" w:after="0"/>
        <w:rPr>
          <w:rFonts w:ascii="Times New Roman" w:eastAsia="Times New Roman" w:hAnsi="Times New Roman" w:cs="Times New Roman"/>
          <w:sz w:val="28"/>
          <w:szCs w:val="28"/>
          <w:lang w:eastAsia="ru-RU"/>
        </w:rPr>
      </w:pPr>
      <w:r w:rsidRPr="002E1770">
        <w:rPr>
          <w:rFonts w:ascii="Times New Roman" w:eastAsia="Times New Roman" w:hAnsi="Times New Roman" w:cs="Times New Roman"/>
          <w:sz w:val="28"/>
          <w:szCs w:val="28"/>
          <w:lang w:eastAsia="ru-RU"/>
        </w:rPr>
        <w:t>Технология интенсификации на основе опорных схем, символов и знаков тоже не является новой. Скорее, это переименованное известное нам составление опорных схем. Использование данной технологии позволяет выстроить логическую связь, формирует аналитическое мышление, умение лаконично конспектировать информацию, воспроизводить её по составленной схеме или ОК. применение данных технологий успешно в старшей школе, когда ученики рассматривают конкретный аспект вопроса, составляют опорную блок-схему. Далее, в результате работы, при объединении в единое целое всех схем, возникает опорный конспект, позволяющий повторить материал перед экзаменом. В прошлом году десятиклассники составили брошюру по  химическим свойствам и способам получения органических соединений. Нынешние десятиклассники пользуются ею при подготовке к урокам.</w:t>
      </w:r>
    </w:p>
    <w:p w:rsidR="0062780F" w:rsidRDefault="00C64D63" w:rsidP="0062780F">
      <w:pPr>
        <w:pStyle w:val="a3"/>
        <w:spacing w:before="240" w:after="0"/>
        <w:rPr>
          <w:rFonts w:ascii="Times New Roman" w:eastAsia="Times New Roman" w:hAnsi="Times New Roman" w:cs="Times New Roman"/>
          <w:sz w:val="28"/>
          <w:szCs w:val="28"/>
          <w:lang w:eastAsia="ru-RU"/>
        </w:rPr>
      </w:pPr>
      <w:r>
        <w:rPr>
          <w:rFonts w:ascii="Times New Roman" w:eastAsia="Times New Roman" w:hAnsi="Times New Roman" w:cs="Times New Roman"/>
          <w:color w:val="1A1A1A"/>
          <w:sz w:val="28"/>
          <w:szCs w:val="28"/>
          <w:lang w:eastAsia="ru-RU"/>
        </w:rPr>
        <w:t>Использование мультимедийных ресурсов</w:t>
      </w:r>
      <w:r w:rsidR="0062780F">
        <w:rPr>
          <w:rFonts w:ascii="Times New Roman" w:eastAsia="Times New Roman" w:hAnsi="Times New Roman" w:cs="Times New Roman"/>
          <w:color w:val="1A1A1A"/>
          <w:sz w:val="28"/>
          <w:szCs w:val="28"/>
          <w:lang w:eastAsia="ru-RU"/>
        </w:rPr>
        <w:t xml:space="preserve"> позволяет продемонстрировать опыты, воссоздание которых в условиях школьной лаборатории невозможно.</w:t>
      </w:r>
      <w:r w:rsidR="0062780F">
        <w:rPr>
          <w:rFonts w:ascii="Times New Roman" w:eastAsia="Times New Roman" w:hAnsi="Times New Roman" w:cs="Times New Roman"/>
          <w:sz w:val="28"/>
          <w:szCs w:val="28"/>
          <w:lang w:eastAsia="ru-RU"/>
        </w:rPr>
        <w:t xml:space="preserve"> Более доступным к восприятию окажется небольшой научный ролик о произв</w:t>
      </w:r>
      <w:r w:rsidR="007A0E32">
        <w:rPr>
          <w:rFonts w:ascii="Times New Roman" w:eastAsia="Times New Roman" w:hAnsi="Times New Roman" w:cs="Times New Roman"/>
          <w:sz w:val="28"/>
          <w:szCs w:val="28"/>
          <w:lang w:eastAsia="ru-RU"/>
        </w:rPr>
        <w:t>одств</w:t>
      </w:r>
      <w:r w:rsidR="0062780F">
        <w:rPr>
          <w:rFonts w:ascii="Times New Roman" w:eastAsia="Times New Roman" w:hAnsi="Times New Roman" w:cs="Times New Roman"/>
          <w:sz w:val="28"/>
          <w:szCs w:val="28"/>
          <w:lang w:eastAsia="ru-RU"/>
        </w:rPr>
        <w:t xml:space="preserve">е какого-либо вещества. Незаменимым помощником являются ИКТ при проведении игр, викторин, конкурсов. С целью формирования экологической грамотности у учащихся стараюсь принимать участие </w:t>
      </w:r>
      <w:proofErr w:type="gramStart"/>
      <w:r w:rsidR="0062780F">
        <w:rPr>
          <w:rFonts w:ascii="Times New Roman" w:eastAsia="Times New Roman" w:hAnsi="Times New Roman" w:cs="Times New Roman"/>
          <w:sz w:val="28"/>
          <w:szCs w:val="28"/>
          <w:lang w:eastAsia="ru-RU"/>
        </w:rPr>
        <w:t>во</w:t>
      </w:r>
      <w:proofErr w:type="gramEnd"/>
      <w:r w:rsidR="0062780F">
        <w:rPr>
          <w:rFonts w:ascii="Times New Roman" w:eastAsia="Times New Roman" w:hAnsi="Times New Roman" w:cs="Times New Roman"/>
          <w:sz w:val="28"/>
          <w:szCs w:val="28"/>
          <w:lang w:eastAsia="ru-RU"/>
        </w:rPr>
        <w:t xml:space="preserve"> всероссийских </w:t>
      </w:r>
      <w:proofErr w:type="spellStart"/>
      <w:r w:rsidR="0062780F">
        <w:rPr>
          <w:rFonts w:ascii="Times New Roman" w:eastAsia="Times New Roman" w:hAnsi="Times New Roman" w:cs="Times New Roman"/>
          <w:sz w:val="28"/>
          <w:szCs w:val="28"/>
          <w:lang w:eastAsia="ru-RU"/>
        </w:rPr>
        <w:t>экоуроках</w:t>
      </w:r>
      <w:proofErr w:type="spellEnd"/>
      <w:r w:rsidR="0062780F">
        <w:rPr>
          <w:rFonts w:ascii="Times New Roman" w:eastAsia="Times New Roman" w:hAnsi="Times New Roman" w:cs="Times New Roman"/>
          <w:sz w:val="28"/>
          <w:szCs w:val="28"/>
          <w:lang w:eastAsia="ru-RU"/>
        </w:rPr>
        <w:t xml:space="preserve">. </w:t>
      </w:r>
    </w:p>
    <w:p w:rsidR="00C64D63" w:rsidRPr="00013FC5" w:rsidRDefault="00582596" w:rsidP="0062780F">
      <w:pPr>
        <w:pStyle w:val="a3"/>
        <w:spacing w:before="240" w:after="0"/>
        <w:rPr>
          <w:rFonts w:ascii="Times New Roman" w:eastAsia="Times New Roman" w:hAnsi="Times New Roman" w:cs="Times New Roman"/>
          <w:sz w:val="28"/>
          <w:szCs w:val="28"/>
          <w:lang w:eastAsia="ru-RU"/>
        </w:rPr>
      </w:pPr>
      <w:r>
        <w:rPr>
          <w:rFonts w:ascii="Times New Roman" w:eastAsia="Times New Roman" w:hAnsi="Times New Roman" w:cs="Times New Roman"/>
          <w:color w:val="1A1A1A"/>
          <w:sz w:val="28"/>
          <w:szCs w:val="28"/>
          <w:lang w:eastAsia="ru-RU"/>
        </w:rPr>
        <w:t>Не</w:t>
      </w:r>
      <w:r w:rsidR="00C64D63">
        <w:rPr>
          <w:rFonts w:ascii="Times New Roman" w:eastAsia="Times New Roman" w:hAnsi="Times New Roman" w:cs="Times New Roman"/>
          <w:color w:val="1A1A1A"/>
          <w:sz w:val="28"/>
          <w:szCs w:val="28"/>
          <w:lang w:eastAsia="ru-RU"/>
        </w:rPr>
        <w:t>смотря на все мои старания сделать предмет интересным и «простым», с усложнением материала усвоение его вызывает затруднения.</w:t>
      </w:r>
      <w:r w:rsidR="00C64D63">
        <w:rPr>
          <w:rFonts w:ascii="Times New Roman" w:eastAsia="Times New Roman" w:hAnsi="Times New Roman" w:cs="Times New Roman"/>
          <w:sz w:val="28"/>
          <w:szCs w:val="28"/>
          <w:lang w:eastAsia="ru-RU"/>
        </w:rPr>
        <w:t xml:space="preserve"> Очень важным считаю создание в классе на уроке комфортной среды для учащихся. При наличии у ребёнка уверенности в доброжелательном к нему отношении, страхи перед глупыми вопросами, не позволяющими усвоить материал,  уходят на второй план</w:t>
      </w:r>
      <w:r w:rsidR="00EA6A82">
        <w:rPr>
          <w:rFonts w:ascii="Times New Roman" w:eastAsia="Times New Roman" w:hAnsi="Times New Roman" w:cs="Times New Roman"/>
          <w:sz w:val="28"/>
          <w:szCs w:val="28"/>
          <w:lang w:eastAsia="ru-RU"/>
        </w:rPr>
        <w:t xml:space="preserve">. </w:t>
      </w:r>
      <w:r w:rsidR="007A0E32">
        <w:rPr>
          <w:rFonts w:ascii="Times New Roman" w:eastAsia="Times New Roman" w:hAnsi="Times New Roman" w:cs="Times New Roman"/>
          <w:sz w:val="28"/>
          <w:szCs w:val="28"/>
          <w:lang w:eastAsia="ru-RU"/>
        </w:rPr>
        <w:t xml:space="preserve">Не страшно, если несколько учеников в классе что-то недопоняли. Страшно, если они в этом побоялись признаться. </w:t>
      </w:r>
    </w:p>
    <w:p w:rsidR="00C275CE" w:rsidRPr="00C275CE"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t>Из опыта работы можно сделать выводы о том, что самостоятельно добытые знания являются более ценными. Знание,  полученное и усвоенное самостоятельно, запоминается на длительное время. Тем самым, при работе над проектом, происходит более качественное усвоение информации. При решении поставленной проблемы учащиеся приобретают важные в современном обществе общекультурные навыки: умение планировать, распределять обязанности, прогнозировать, искать пути решения проблемы.</w:t>
      </w:r>
    </w:p>
    <w:p w:rsidR="00C275CE" w:rsidRPr="00C275CE"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lastRenderedPageBreak/>
        <w:t>Сегодняшним ученикам трудно оценить ценность информации, ведь благодаря наличию интернета, она доступна им в любое время и в любой точке планеты. При работе над проектом,</w:t>
      </w:r>
      <w:r>
        <w:rPr>
          <w:rFonts w:ascii="Times New Roman" w:eastAsia="Times New Roman" w:hAnsi="Times New Roman" w:cs="Times New Roman"/>
          <w:color w:val="1A1A1A"/>
          <w:sz w:val="28"/>
          <w:szCs w:val="28"/>
          <w:lang w:eastAsia="ru-RU"/>
        </w:rPr>
        <w:t xml:space="preserve"> исследованием</w:t>
      </w:r>
      <w:r w:rsidRPr="00C275CE">
        <w:rPr>
          <w:rFonts w:ascii="Times New Roman" w:eastAsia="Times New Roman" w:hAnsi="Times New Roman" w:cs="Times New Roman"/>
          <w:color w:val="1A1A1A"/>
          <w:sz w:val="28"/>
          <w:szCs w:val="28"/>
          <w:lang w:eastAsia="ru-RU"/>
        </w:rPr>
        <w:t xml:space="preserve"> им предстоит не только искать, анализировать, систематизировать, но и отсеивать информацию. Очень важно сегодня научить школьников подвергать сомнению всё то, что находится в легком доступе. Компьютер и сеть Интернет выступают здесь не как источник развлечений, а как средство поиска и обработки информации, что важно для современных подростков. Они также учатся критически оценивать полученную информацию, систематизировать ее, строить предположения, делать выводы, что, несомненно, способствует развитию мышления школьников.</w:t>
      </w:r>
    </w:p>
    <w:p w:rsidR="00C275CE" w:rsidRPr="00C275CE"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t>Например, ажиотаж среди учеников вызывают всевозмо</w:t>
      </w:r>
      <w:r w:rsidR="002E1770">
        <w:rPr>
          <w:rFonts w:ascii="Times New Roman" w:eastAsia="Times New Roman" w:hAnsi="Times New Roman" w:cs="Times New Roman"/>
          <w:color w:val="1A1A1A"/>
          <w:sz w:val="28"/>
          <w:szCs w:val="28"/>
          <w:lang w:eastAsia="ru-RU"/>
        </w:rPr>
        <w:t xml:space="preserve">жные видео опыты, выложенные </w:t>
      </w:r>
      <w:proofErr w:type="spellStart"/>
      <w:r w:rsidR="002E1770">
        <w:rPr>
          <w:rFonts w:ascii="Times New Roman" w:eastAsia="Times New Roman" w:hAnsi="Times New Roman" w:cs="Times New Roman"/>
          <w:color w:val="1A1A1A"/>
          <w:sz w:val="28"/>
          <w:szCs w:val="28"/>
          <w:lang w:eastAsia="ru-RU"/>
        </w:rPr>
        <w:t>бло</w:t>
      </w:r>
      <w:r w:rsidRPr="00C275CE">
        <w:rPr>
          <w:rFonts w:ascii="Times New Roman" w:eastAsia="Times New Roman" w:hAnsi="Times New Roman" w:cs="Times New Roman"/>
          <w:color w:val="1A1A1A"/>
          <w:sz w:val="28"/>
          <w:szCs w:val="28"/>
          <w:lang w:eastAsia="ru-RU"/>
        </w:rPr>
        <w:t>г</w:t>
      </w:r>
      <w:r w:rsidR="002E1770">
        <w:rPr>
          <w:rFonts w:ascii="Times New Roman" w:eastAsia="Times New Roman" w:hAnsi="Times New Roman" w:cs="Times New Roman"/>
          <w:color w:val="1A1A1A"/>
          <w:sz w:val="28"/>
          <w:szCs w:val="28"/>
          <w:lang w:eastAsia="ru-RU"/>
        </w:rPr>
        <w:t>г</w:t>
      </w:r>
      <w:r w:rsidRPr="00C275CE">
        <w:rPr>
          <w:rFonts w:ascii="Times New Roman" w:eastAsia="Times New Roman" w:hAnsi="Times New Roman" w:cs="Times New Roman"/>
          <w:color w:val="1A1A1A"/>
          <w:sz w:val="28"/>
          <w:szCs w:val="28"/>
          <w:lang w:eastAsia="ru-RU"/>
        </w:rPr>
        <w:t>ерами</w:t>
      </w:r>
      <w:proofErr w:type="spellEnd"/>
      <w:r w:rsidRPr="00C275CE">
        <w:rPr>
          <w:rFonts w:ascii="Times New Roman" w:eastAsia="Times New Roman" w:hAnsi="Times New Roman" w:cs="Times New Roman"/>
          <w:color w:val="1A1A1A"/>
          <w:sz w:val="28"/>
          <w:szCs w:val="28"/>
          <w:lang w:eastAsia="ru-RU"/>
        </w:rPr>
        <w:t xml:space="preserve"> с целью повышения рейтинга своего канала. Это порой и служит отправной точкой возникновения проблемной ситуации, а затем и в формулировании темы </w:t>
      </w:r>
      <w:r>
        <w:rPr>
          <w:rFonts w:ascii="Times New Roman" w:eastAsia="Times New Roman" w:hAnsi="Times New Roman" w:cs="Times New Roman"/>
          <w:color w:val="1A1A1A"/>
          <w:sz w:val="28"/>
          <w:szCs w:val="28"/>
          <w:lang w:eastAsia="ru-RU"/>
        </w:rPr>
        <w:t>исследовательской</w:t>
      </w:r>
      <w:r w:rsidRPr="00C275CE">
        <w:rPr>
          <w:rFonts w:ascii="Times New Roman" w:eastAsia="Times New Roman" w:hAnsi="Times New Roman" w:cs="Times New Roman"/>
          <w:color w:val="1A1A1A"/>
          <w:sz w:val="28"/>
          <w:szCs w:val="28"/>
          <w:lang w:eastAsia="ru-RU"/>
        </w:rPr>
        <w:t xml:space="preserve"> работы.</w:t>
      </w:r>
    </w:p>
    <w:p w:rsidR="00C275CE" w:rsidRPr="00C275CE"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t xml:space="preserve">Проектное обучение - одно из приоритетных направлений в развитии преподавания химии. Однако, популярная сегодня технология, не всегда используется там, где о ней заявляют. Проектное обучение – </w:t>
      </w:r>
      <w:proofErr w:type="gramStart"/>
      <w:r w:rsidRPr="00C275CE">
        <w:rPr>
          <w:rFonts w:ascii="Times New Roman" w:eastAsia="Times New Roman" w:hAnsi="Times New Roman" w:cs="Times New Roman"/>
          <w:color w:val="1A1A1A"/>
          <w:sz w:val="28"/>
          <w:szCs w:val="28"/>
          <w:lang w:eastAsia="ru-RU"/>
        </w:rPr>
        <w:t>это</w:t>
      </w:r>
      <w:proofErr w:type="gramEnd"/>
      <w:r w:rsidRPr="00C275CE">
        <w:rPr>
          <w:rFonts w:ascii="Times New Roman" w:eastAsia="Times New Roman" w:hAnsi="Times New Roman" w:cs="Times New Roman"/>
          <w:color w:val="1A1A1A"/>
          <w:sz w:val="28"/>
          <w:szCs w:val="28"/>
          <w:lang w:eastAsia="ru-RU"/>
        </w:rPr>
        <w:t xml:space="preserve"> прежде всего, самостоятельная работа ученика или группы учащихся, направленная на решение поставленной проблемы, и на выходе решения имеющая некий продукт.  </w:t>
      </w:r>
    </w:p>
    <w:p w:rsidR="00C275CE" w:rsidRPr="00C275CE"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t xml:space="preserve">Работая с методом в системе уроков </w:t>
      </w:r>
      <w:proofErr w:type="gramStart"/>
      <w:r w:rsidRPr="00C275CE">
        <w:rPr>
          <w:rFonts w:ascii="Times New Roman" w:eastAsia="Times New Roman" w:hAnsi="Times New Roman" w:cs="Times New Roman"/>
          <w:color w:val="1A1A1A"/>
          <w:sz w:val="28"/>
          <w:szCs w:val="28"/>
          <w:lang w:eastAsia="ru-RU"/>
        </w:rPr>
        <w:t xml:space="preserve">( </w:t>
      </w:r>
      <w:proofErr w:type="gramEnd"/>
      <w:r w:rsidRPr="00C275CE">
        <w:rPr>
          <w:rFonts w:ascii="Times New Roman" w:eastAsia="Times New Roman" w:hAnsi="Times New Roman" w:cs="Times New Roman"/>
          <w:color w:val="1A1A1A"/>
          <w:sz w:val="28"/>
          <w:szCs w:val="28"/>
          <w:lang w:eastAsia="ru-RU"/>
        </w:rPr>
        <w:t xml:space="preserve">проект «Периодический Закон и Периодическая система химических элементов Д.И. Менделеева»), стало понятно, что использование проектов на уроке при изучении крупной темы не всегда уместно. Куда более продуктивно использование элементов проектного обучения. Так, например, часть опытов, возможных для проведения в домашних условиях, я предлагаю выполнить ученикам </w:t>
      </w:r>
      <w:proofErr w:type="gramStart"/>
      <w:r w:rsidRPr="00C275CE">
        <w:rPr>
          <w:rFonts w:ascii="Times New Roman" w:eastAsia="Times New Roman" w:hAnsi="Times New Roman" w:cs="Times New Roman"/>
          <w:color w:val="1A1A1A"/>
          <w:sz w:val="28"/>
          <w:szCs w:val="28"/>
          <w:lang w:eastAsia="ru-RU"/>
        </w:rPr>
        <w:t xml:space="preserve">( </w:t>
      </w:r>
      <w:proofErr w:type="gramEnd"/>
      <w:r w:rsidRPr="00C275CE">
        <w:rPr>
          <w:rFonts w:ascii="Times New Roman" w:eastAsia="Times New Roman" w:hAnsi="Times New Roman" w:cs="Times New Roman"/>
          <w:color w:val="1A1A1A"/>
          <w:sz w:val="28"/>
          <w:szCs w:val="28"/>
          <w:lang w:eastAsia="ru-RU"/>
        </w:rPr>
        <w:t>могу предложить сформировать группу). Они получают во время урока некоторый проблемный вопрос, на который им и предлагается найти ответ. Причем этот ответ ребята должны оформить и презентовать. Например, определение  влияния условий внешней среды на скорость коррозии металлов, или влияние катализаторов н</w:t>
      </w:r>
      <w:r w:rsidR="002E1770">
        <w:rPr>
          <w:rFonts w:ascii="Times New Roman" w:eastAsia="Times New Roman" w:hAnsi="Times New Roman" w:cs="Times New Roman"/>
          <w:color w:val="1A1A1A"/>
          <w:sz w:val="28"/>
          <w:szCs w:val="28"/>
          <w:lang w:eastAsia="ru-RU"/>
        </w:rPr>
        <w:t xml:space="preserve">а скорость химической реакции. </w:t>
      </w:r>
      <w:r w:rsidRPr="00C275CE">
        <w:rPr>
          <w:rFonts w:ascii="Times New Roman" w:eastAsia="Times New Roman" w:hAnsi="Times New Roman" w:cs="Times New Roman"/>
          <w:color w:val="1A1A1A"/>
          <w:sz w:val="28"/>
          <w:szCs w:val="28"/>
          <w:lang w:eastAsia="ru-RU"/>
        </w:rPr>
        <w:t xml:space="preserve">Очень удобно использовать элементы проектного обучения при </w:t>
      </w:r>
      <w:proofErr w:type="spellStart"/>
      <w:r w:rsidRPr="00C275CE">
        <w:rPr>
          <w:rFonts w:ascii="Times New Roman" w:eastAsia="Times New Roman" w:hAnsi="Times New Roman" w:cs="Times New Roman"/>
          <w:color w:val="1A1A1A"/>
          <w:sz w:val="28"/>
          <w:szCs w:val="28"/>
          <w:lang w:eastAsia="ru-RU"/>
        </w:rPr>
        <w:t>разноуровневом</w:t>
      </w:r>
      <w:proofErr w:type="spellEnd"/>
      <w:r w:rsidRPr="00C275CE">
        <w:rPr>
          <w:rFonts w:ascii="Times New Roman" w:eastAsia="Times New Roman" w:hAnsi="Times New Roman" w:cs="Times New Roman"/>
          <w:color w:val="1A1A1A"/>
          <w:sz w:val="28"/>
          <w:szCs w:val="28"/>
          <w:lang w:eastAsia="ru-RU"/>
        </w:rPr>
        <w:t xml:space="preserve"> дифференцированном домашнем задании в старшем звене и при подготовке учеников к ОГЭ. Выполнение таких мини-проектов, продуктами которых являются в основном презентации и создание опорной схемы, позволяет активизировать познавательный </w:t>
      </w:r>
      <w:r w:rsidRPr="00C275CE">
        <w:rPr>
          <w:rFonts w:ascii="Times New Roman" w:eastAsia="Times New Roman" w:hAnsi="Times New Roman" w:cs="Times New Roman"/>
          <w:color w:val="1A1A1A"/>
          <w:sz w:val="28"/>
          <w:szCs w:val="28"/>
          <w:lang w:eastAsia="ru-RU"/>
        </w:rPr>
        <w:lastRenderedPageBreak/>
        <w:t>интерес, развивает умение выступления перед аудиторией, работу с поиском и обработкой информации…</w:t>
      </w:r>
    </w:p>
    <w:p w:rsidR="002E1770"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t xml:space="preserve">Проект на уроке может носить и практический характер. Так, например, при изучении темы « Соли карбоновых кислот», в 10 классе, ученики получают задание, позволяющее рассчитать соотношение компонентов, затем выполняют синтез и изучают свойства полученного соединения </w:t>
      </w:r>
    </w:p>
    <w:p w:rsidR="00C275CE" w:rsidRPr="00C275CE"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t xml:space="preserve">( </w:t>
      </w:r>
      <w:proofErr w:type="spellStart"/>
      <w:r w:rsidRPr="00C275CE">
        <w:rPr>
          <w:rFonts w:ascii="Times New Roman" w:eastAsia="Times New Roman" w:hAnsi="Times New Roman" w:cs="Times New Roman"/>
          <w:color w:val="1A1A1A"/>
          <w:sz w:val="28"/>
          <w:szCs w:val="28"/>
          <w:lang w:eastAsia="ru-RU"/>
        </w:rPr>
        <w:t>стеарата</w:t>
      </w:r>
      <w:proofErr w:type="spellEnd"/>
      <w:r w:rsidRPr="00C275CE">
        <w:rPr>
          <w:rFonts w:ascii="Times New Roman" w:eastAsia="Times New Roman" w:hAnsi="Times New Roman" w:cs="Times New Roman"/>
          <w:color w:val="1A1A1A"/>
          <w:sz w:val="28"/>
          <w:szCs w:val="28"/>
          <w:lang w:eastAsia="ru-RU"/>
        </w:rPr>
        <w:t xml:space="preserve"> натрия). При этом учитывается и «выход продукта». Ученикам показывается связь теоретических и практических аспектов науки.</w:t>
      </w:r>
    </w:p>
    <w:p w:rsidR="007A0E32" w:rsidRDefault="00C275CE" w:rsidP="00C275CE">
      <w:pPr>
        <w:pStyle w:val="a3"/>
        <w:spacing w:before="240" w:after="0"/>
        <w:rPr>
          <w:rFonts w:ascii="Times New Roman" w:eastAsia="Times New Roman" w:hAnsi="Times New Roman" w:cs="Times New Roman"/>
          <w:color w:val="1A1A1A"/>
          <w:sz w:val="28"/>
          <w:szCs w:val="28"/>
          <w:lang w:eastAsia="ru-RU"/>
        </w:rPr>
      </w:pPr>
      <w:r w:rsidRPr="00C275CE">
        <w:rPr>
          <w:rFonts w:ascii="Times New Roman" w:eastAsia="Times New Roman" w:hAnsi="Times New Roman" w:cs="Times New Roman"/>
          <w:color w:val="1A1A1A"/>
          <w:sz w:val="28"/>
          <w:szCs w:val="28"/>
          <w:lang w:eastAsia="ru-RU"/>
        </w:rPr>
        <w:t>Не смотря на популяризацию технологии, считаю, что метод проектов хорош в качестве дополнения к основной системе обучения.</w:t>
      </w:r>
    </w:p>
    <w:p w:rsidR="00C275CE" w:rsidRPr="00C275CE" w:rsidRDefault="00C275CE" w:rsidP="00C275CE">
      <w:pPr>
        <w:pStyle w:val="a3"/>
        <w:spacing w:before="240" w:after="0"/>
        <w:rPr>
          <w:rFonts w:ascii="Times New Roman" w:eastAsia="Times New Roman" w:hAnsi="Times New Roman" w:cs="Times New Roman"/>
          <w:color w:val="1A1A1A"/>
          <w:sz w:val="28"/>
          <w:szCs w:val="28"/>
          <w:lang w:eastAsia="ru-RU"/>
        </w:rPr>
      </w:pPr>
    </w:p>
    <w:p w:rsidR="004A5E1A" w:rsidRPr="006043D3" w:rsidRDefault="004A5E1A" w:rsidP="006043D3">
      <w:pPr>
        <w:pStyle w:val="a3"/>
        <w:spacing w:before="240" w:after="0"/>
        <w:jc w:val="center"/>
        <w:rPr>
          <w:rFonts w:ascii="Times New Roman" w:eastAsia="Times New Roman" w:hAnsi="Times New Roman" w:cs="Times New Roman"/>
          <w:b/>
          <w:color w:val="1A1A1A"/>
          <w:sz w:val="28"/>
          <w:szCs w:val="28"/>
          <w:u w:val="single"/>
          <w:lang w:eastAsia="ru-RU"/>
        </w:rPr>
      </w:pPr>
      <w:r w:rsidRPr="00735696">
        <w:rPr>
          <w:rFonts w:ascii="Times New Roman" w:eastAsia="Times New Roman" w:hAnsi="Times New Roman" w:cs="Times New Roman"/>
          <w:b/>
          <w:color w:val="1A1A1A"/>
          <w:sz w:val="28"/>
          <w:szCs w:val="28"/>
          <w:u w:val="single"/>
          <w:lang w:eastAsia="ru-RU"/>
        </w:rPr>
        <w:t>Результаты обучения и их положительная динамика.</w:t>
      </w:r>
    </w:p>
    <w:p w:rsidR="004A5E1A" w:rsidRPr="00735696" w:rsidRDefault="004A5E1A" w:rsidP="00735696">
      <w:pPr>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 xml:space="preserve">На протяжении пяти лет я преподаю химию во всех параллелях, включая профильные группы старшей школы. Своей задачей ставлю формирование ключевых компетенций при динамике повышении качества </w:t>
      </w:r>
      <w:r w:rsidR="00C40787">
        <w:rPr>
          <w:rFonts w:ascii="Times New Roman" w:hAnsi="Times New Roman" w:cs="Times New Roman"/>
          <w:sz w:val="28"/>
          <w:szCs w:val="28"/>
        </w:rPr>
        <w:t>знаний по предмету. За истекшийвременной</w:t>
      </w:r>
      <w:r w:rsidRPr="00735696">
        <w:rPr>
          <w:rFonts w:ascii="Times New Roman" w:hAnsi="Times New Roman" w:cs="Times New Roman"/>
          <w:sz w:val="28"/>
          <w:szCs w:val="28"/>
        </w:rPr>
        <w:t>промежуток возможно проанализировать результаты по итогам следующих работ:</w:t>
      </w:r>
    </w:p>
    <w:p w:rsidR="004A5E1A" w:rsidRPr="00735696" w:rsidRDefault="004A5E1A" w:rsidP="00735696">
      <w:pPr>
        <w:pStyle w:val="a3"/>
        <w:numPr>
          <w:ilvl w:val="0"/>
          <w:numId w:val="3"/>
        </w:numPr>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Динамика качества знаний по предмету за период с 201</w:t>
      </w:r>
      <w:r w:rsidR="00F24883" w:rsidRPr="00735696">
        <w:rPr>
          <w:rFonts w:ascii="Times New Roman" w:hAnsi="Times New Roman" w:cs="Times New Roman"/>
          <w:sz w:val="28"/>
          <w:szCs w:val="28"/>
        </w:rPr>
        <w:t>4</w:t>
      </w:r>
      <w:r w:rsidRPr="00735696">
        <w:rPr>
          <w:rFonts w:ascii="Times New Roman" w:hAnsi="Times New Roman" w:cs="Times New Roman"/>
          <w:sz w:val="28"/>
          <w:szCs w:val="28"/>
        </w:rPr>
        <w:t xml:space="preserve"> по 2</w:t>
      </w:r>
      <w:r w:rsidR="00F24883" w:rsidRPr="00735696">
        <w:rPr>
          <w:rFonts w:ascii="Times New Roman" w:hAnsi="Times New Roman" w:cs="Times New Roman"/>
          <w:sz w:val="28"/>
          <w:szCs w:val="28"/>
        </w:rPr>
        <w:t xml:space="preserve">017 </w:t>
      </w:r>
      <w:proofErr w:type="spellStart"/>
      <w:proofErr w:type="gramStart"/>
      <w:r w:rsidR="00F24883" w:rsidRPr="00735696">
        <w:rPr>
          <w:rFonts w:ascii="Times New Roman" w:hAnsi="Times New Roman" w:cs="Times New Roman"/>
          <w:sz w:val="28"/>
          <w:szCs w:val="28"/>
        </w:rPr>
        <w:t>гг</w:t>
      </w:r>
      <w:proofErr w:type="spellEnd"/>
      <w:proofErr w:type="gramEnd"/>
    </w:p>
    <w:tbl>
      <w:tblPr>
        <w:tblStyle w:val="a4"/>
        <w:tblW w:w="0" w:type="auto"/>
        <w:jc w:val="center"/>
        <w:tblLook w:val="04A0" w:firstRow="1" w:lastRow="0" w:firstColumn="1" w:lastColumn="0" w:noHBand="0" w:noVBand="1"/>
      </w:tblPr>
      <w:tblGrid>
        <w:gridCol w:w="2589"/>
        <w:gridCol w:w="706"/>
        <w:gridCol w:w="636"/>
        <w:gridCol w:w="706"/>
        <w:gridCol w:w="636"/>
        <w:gridCol w:w="706"/>
        <w:gridCol w:w="706"/>
        <w:gridCol w:w="706"/>
        <w:gridCol w:w="636"/>
        <w:gridCol w:w="636"/>
      </w:tblGrid>
      <w:tr w:rsidR="00F24883" w:rsidRPr="00735696" w:rsidTr="001E5C01">
        <w:trPr>
          <w:jc w:val="center"/>
        </w:trPr>
        <w:tc>
          <w:tcPr>
            <w:tcW w:w="0" w:type="auto"/>
            <w:vMerge w:val="restart"/>
          </w:tcPr>
          <w:p w:rsidR="00F24883" w:rsidRPr="00735696" w:rsidRDefault="00F24883" w:rsidP="00735696">
            <w:pPr>
              <w:spacing w:before="240" w:line="360" w:lineRule="auto"/>
              <w:rPr>
                <w:rFonts w:ascii="Times New Roman" w:hAnsi="Times New Roman" w:cs="Times New Roman"/>
                <w:sz w:val="28"/>
                <w:szCs w:val="28"/>
              </w:rPr>
            </w:pPr>
          </w:p>
        </w:tc>
        <w:tc>
          <w:tcPr>
            <w:tcW w:w="0" w:type="auto"/>
            <w:gridSpan w:val="3"/>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2014-2015</w:t>
            </w:r>
          </w:p>
        </w:tc>
        <w:tc>
          <w:tcPr>
            <w:tcW w:w="0" w:type="auto"/>
            <w:gridSpan w:val="3"/>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2015-2016</w:t>
            </w:r>
          </w:p>
        </w:tc>
        <w:tc>
          <w:tcPr>
            <w:tcW w:w="0" w:type="auto"/>
            <w:gridSpan w:val="3"/>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2016-2017</w:t>
            </w:r>
          </w:p>
        </w:tc>
      </w:tr>
      <w:tr w:rsidR="00F24883" w:rsidRPr="00735696" w:rsidTr="001E5C01">
        <w:trPr>
          <w:jc w:val="center"/>
        </w:trPr>
        <w:tc>
          <w:tcPr>
            <w:tcW w:w="0" w:type="auto"/>
            <w:vMerge/>
          </w:tcPr>
          <w:p w:rsidR="00F24883" w:rsidRPr="00735696" w:rsidRDefault="00F24883" w:rsidP="00735696">
            <w:pPr>
              <w:spacing w:before="240" w:line="360" w:lineRule="auto"/>
              <w:rPr>
                <w:rFonts w:ascii="Times New Roman" w:hAnsi="Times New Roman" w:cs="Times New Roman"/>
                <w:sz w:val="28"/>
                <w:szCs w:val="28"/>
              </w:rPr>
            </w:pP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ср</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10</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11</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ср</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11</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ср</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11</w:t>
            </w:r>
          </w:p>
        </w:tc>
      </w:tr>
      <w:tr w:rsidR="00F24883" w:rsidRPr="00735696" w:rsidTr="001E5C01">
        <w:trPr>
          <w:jc w:val="center"/>
        </w:trPr>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Успеваемость, %</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100</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100</w:t>
            </w:r>
          </w:p>
        </w:tc>
      </w:tr>
      <w:tr w:rsidR="00F24883" w:rsidRPr="00735696" w:rsidTr="001E5C01">
        <w:trPr>
          <w:jc w:val="center"/>
        </w:trPr>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Качество знаний, %</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59,3</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80</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83,3</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62</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84,2</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67</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59,3</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89</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93</w:t>
            </w:r>
          </w:p>
        </w:tc>
      </w:tr>
      <w:tr w:rsidR="00F24883" w:rsidRPr="00735696" w:rsidTr="001E5C01">
        <w:trPr>
          <w:jc w:val="center"/>
        </w:trPr>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Средний балл</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3,9</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4,3</w:t>
            </w:r>
          </w:p>
        </w:tc>
        <w:tc>
          <w:tcPr>
            <w:tcW w:w="0" w:type="auto"/>
          </w:tcPr>
          <w:p w:rsidR="00F24883" w:rsidRPr="00735696" w:rsidRDefault="00F24883" w:rsidP="00735696">
            <w:pPr>
              <w:spacing w:before="240"/>
              <w:rPr>
                <w:rFonts w:ascii="Times New Roman" w:hAnsi="Times New Roman" w:cs="Times New Roman"/>
                <w:sz w:val="28"/>
                <w:szCs w:val="28"/>
              </w:rPr>
            </w:pPr>
            <w:r w:rsidRPr="00735696">
              <w:rPr>
                <w:rFonts w:ascii="Times New Roman" w:hAnsi="Times New Roman" w:cs="Times New Roman"/>
                <w:sz w:val="28"/>
                <w:szCs w:val="28"/>
              </w:rPr>
              <w:t>4,17</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3,9</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4,3</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4,17</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3,9</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4,4</w:t>
            </w:r>
          </w:p>
        </w:tc>
        <w:tc>
          <w:tcPr>
            <w:tcW w:w="0" w:type="auto"/>
          </w:tcPr>
          <w:p w:rsidR="00F24883" w:rsidRPr="00735696" w:rsidRDefault="00F24883" w:rsidP="00735696">
            <w:pPr>
              <w:spacing w:before="240" w:line="360" w:lineRule="auto"/>
              <w:rPr>
                <w:rFonts w:ascii="Times New Roman" w:hAnsi="Times New Roman" w:cs="Times New Roman"/>
                <w:sz w:val="28"/>
                <w:szCs w:val="28"/>
              </w:rPr>
            </w:pPr>
            <w:r w:rsidRPr="00735696">
              <w:rPr>
                <w:rFonts w:ascii="Times New Roman" w:hAnsi="Times New Roman" w:cs="Times New Roman"/>
                <w:sz w:val="28"/>
                <w:szCs w:val="28"/>
              </w:rPr>
              <w:t>4,3</w:t>
            </w:r>
          </w:p>
        </w:tc>
      </w:tr>
    </w:tbl>
    <w:p w:rsidR="004A5E1A" w:rsidRPr="00735696" w:rsidRDefault="004A5E1A" w:rsidP="00735696">
      <w:pPr>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можно сказать, анализируя результаты каждо</w:t>
      </w:r>
      <w:r w:rsidR="00F24883" w:rsidRPr="00735696">
        <w:rPr>
          <w:rFonts w:ascii="Times New Roman" w:hAnsi="Times New Roman" w:cs="Times New Roman"/>
          <w:sz w:val="28"/>
          <w:szCs w:val="28"/>
        </w:rPr>
        <w:t>го учебного года</w:t>
      </w:r>
      <w:r w:rsidRPr="00735696">
        <w:rPr>
          <w:rFonts w:ascii="Times New Roman" w:hAnsi="Times New Roman" w:cs="Times New Roman"/>
          <w:sz w:val="28"/>
          <w:szCs w:val="28"/>
        </w:rPr>
        <w:t xml:space="preserve">, что в течение 2014-2015 года в каждом классе повысилось качество знаний. Стабильно высокие показатели качества знаний показывают учащиеся профильных групп. В профильных группах 10 и 11 классов удалось повысить оценку </w:t>
      </w:r>
      <w:r w:rsidR="00F24883" w:rsidRPr="00735696">
        <w:rPr>
          <w:rFonts w:ascii="Times New Roman" w:hAnsi="Times New Roman" w:cs="Times New Roman"/>
          <w:sz w:val="28"/>
          <w:szCs w:val="28"/>
        </w:rPr>
        <w:t>трём учащимся (</w:t>
      </w:r>
      <w:r w:rsidRPr="00735696">
        <w:rPr>
          <w:rFonts w:ascii="Times New Roman" w:hAnsi="Times New Roman" w:cs="Times New Roman"/>
          <w:sz w:val="28"/>
          <w:szCs w:val="28"/>
        </w:rPr>
        <w:t xml:space="preserve">учитывая уровень сложности и небольшое количество учеников в </w:t>
      </w:r>
      <w:r w:rsidRPr="00735696">
        <w:rPr>
          <w:rFonts w:ascii="Times New Roman" w:hAnsi="Times New Roman" w:cs="Times New Roman"/>
          <w:sz w:val="28"/>
          <w:szCs w:val="28"/>
        </w:rPr>
        <w:lastRenderedPageBreak/>
        <w:t>профильной группе, считаю этот результат высоким). Причем результаты ЕГЭ подтвердили достаточный уровень знаний выпускников.</w:t>
      </w:r>
    </w:p>
    <w:p w:rsidR="004A5E1A" w:rsidRPr="00735696" w:rsidRDefault="004A5E1A" w:rsidP="00735696">
      <w:pPr>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Анализируя данные таблицы 1, следует отметить, что средний балл 3,9 в среднем звене стабильный высокий, учитывая сложность предмета. Высокие показатели у профильных групп старшей школы объясняются мотивацией учащихся. В целом, качество знания поддерживается на достаточно высоком уровне, что подтверждается результатами административных проверочных работ, мониторингов, ОГЭ, ЕГЭ.</w:t>
      </w:r>
    </w:p>
    <w:p w:rsidR="004A5E1A" w:rsidRPr="00735696" w:rsidRDefault="004A5E1A" w:rsidP="00735696">
      <w:pPr>
        <w:pStyle w:val="a3"/>
        <w:numPr>
          <w:ilvl w:val="0"/>
          <w:numId w:val="3"/>
        </w:numPr>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Результаты Единого Государственного Экзамена по химии среди выпускников школ:</w:t>
      </w:r>
    </w:p>
    <w:p w:rsidR="004A5E1A" w:rsidRPr="00735696" w:rsidRDefault="004A5E1A" w:rsidP="00735696">
      <w:pPr>
        <w:pStyle w:val="a3"/>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Сводная таблица:</w:t>
      </w:r>
    </w:p>
    <w:tbl>
      <w:tblPr>
        <w:tblStyle w:val="a4"/>
        <w:tblW w:w="0" w:type="auto"/>
        <w:jc w:val="center"/>
        <w:tblLook w:val="04A0" w:firstRow="1" w:lastRow="0" w:firstColumn="1" w:lastColumn="0" w:noHBand="0" w:noVBand="1"/>
      </w:tblPr>
      <w:tblGrid>
        <w:gridCol w:w="2222"/>
        <w:gridCol w:w="706"/>
        <w:gridCol w:w="761"/>
        <w:gridCol w:w="1027"/>
        <w:gridCol w:w="593"/>
        <w:gridCol w:w="761"/>
        <w:gridCol w:w="1027"/>
        <w:gridCol w:w="593"/>
        <w:gridCol w:w="761"/>
        <w:gridCol w:w="1027"/>
      </w:tblGrid>
      <w:tr w:rsidR="000D71B1" w:rsidRPr="00735696" w:rsidTr="000D71B1">
        <w:trPr>
          <w:jc w:val="center"/>
        </w:trPr>
        <w:tc>
          <w:tcPr>
            <w:tcW w:w="2222" w:type="dxa"/>
          </w:tcPr>
          <w:p w:rsidR="000D71B1" w:rsidRPr="00735696" w:rsidRDefault="000D71B1" w:rsidP="00742E4C">
            <w:pPr>
              <w:spacing w:before="240"/>
              <w:rPr>
                <w:rFonts w:ascii="Times New Roman" w:hAnsi="Times New Roman" w:cs="Times New Roman"/>
                <w:sz w:val="28"/>
                <w:szCs w:val="28"/>
              </w:rPr>
            </w:pPr>
          </w:p>
        </w:tc>
        <w:tc>
          <w:tcPr>
            <w:tcW w:w="1712" w:type="dxa"/>
            <w:gridSpan w:val="3"/>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2014-2015</w:t>
            </w:r>
          </w:p>
        </w:tc>
        <w:tc>
          <w:tcPr>
            <w:tcW w:w="1842" w:type="dxa"/>
            <w:gridSpan w:val="3"/>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2015-2016</w:t>
            </w:r>
          </w:p>
        </w:tc>
        <w:tc>
          <w:tcPr>
            <w:tcW w:w="1804" w:type="dxa"/>
            <w:gridSpan w:val="3"/>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2016-2017</w:t>
            </w:r>
          </w:p>
        </w:tc>
      </w:tr>
      <w:tr w:rsidR="000D71B1" w:rsidRPr="00735696" w:rsidTr="000D71B1">
        <w:trPr>
          <w:jc w:val="center"/>
        </w:trPr>
        <w:tc>
          <w:tcPr>
            <w:tcW w:w="2222" w:type="dxa"/>
          </w:tcPr>
          <w:p w:rsidR="000D71B1" w:rsidRPr="00735696" w:rsidRDefault="000D71B1" w:rsidP="00742E4C">
            <w:pPr>
              <w:spacing w:before="240"/>
              <w:rPr>
                <w:rFonts w:ascii="Times New Roman" w:hAnsi="Times New Roman" w:cs="Times New Roman"/>
                <w:sz w:val="28"/>
                <w:szCs w:val="28"/>
              </w:rPr>
            </w:pPr>
          </w:p>
        </w:tc>
        <w:tc>
          <w:tcPr>
            <w:tcW w:w="608" w:type="dxa"/>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РФ</w:t>
            </w:r>
          </w:p>
        </w:tc>
        <w:tc>
          <w:tcPr>
            <w:tcW w:w="537" w:type="dxa"/>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РСО</w:t>
            </w:r>
          </w:p>
        </w:tc>
        <w:tc>
          <w:tcPr>
            <w:tcW w:w="567" w:type="dxa"/>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МБОУ</w:t>
            </w:r>
          </w:p>
        </w:tc>
        <w:tc>
          <w:tcPr>
            <w:tcW w:w="567"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РФ</w:t>
            </w:r>
          </w:p>
        </w:tc>
        <w:tc>
          <w:tcPr>
            <w:tcW w:w="708"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РСО</w:t>
            </w:r>
          </w:p>
        </w:tc>
        <w:tc>
          <w:tcPr>
            <w:tcW w:w="567"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МБОУ</w:t>
            </w:r>
          </w:p>
        </w:tc>
        <w:tc>
          <w:tcPr>
            <w:tcW w:w="567"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РФ</w:t>
            </w:r>
          </w:p>
        </w:tc>
        <w:tc>
          <w:tcPr>
            <w:tcW w:w="567"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РСО</w:t>
            </w:r>
          </w:p>
        </w:tc>
        <w:tc>
          <w:tcPr>
            <w:tcW w:w="670"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МБОУ</w:t>
            </w:r>
          </w:p>
        </w:tc>
      </w:tr>
      <w:tr w:rsidR="000D71B1" w:rsidRPr="00735696" w:rsidTr="000D71B1">
        <w:trPr>
          <w:jc w:val="center"/>
        </w:trPr>
        <w:tc>
          <w:tcPr>
            <w:tcW w:w="2222" w:type="dxa"/>
          </w:tcPr>
          <w:p w:rsidR="000D71B1" w:rsidRPr="00735696" w:rsidRDefault="000D71B1" w:rsidP="00742E4C">
            <w:pPr>
              <w:spacing w:before="240"/>
              <w:rPr>
                <w:rFonts w:ascii="Times New Roman" w:hAnsi="Times New Roman" w:cs="Times New Roman"/>
                <w:sz w:val="28"/>
                <w:szCs w:val="28"/>
              </w:rPr>
            </w:pPr>
            <w:r w:rsidRPr="00735696">
              <w:rPr>
                <w:rFonts w:ascii="Times New Roman" w:hAnsi="Times New Roman" w:cs="Times New Roman"/>
                <w:sz w:val="28"/>
                <w:szCs w:val="28"/>
              </w:rPr>
              <w:t>Средний балл</w:t>
            </w:r>
          </w:p>
        </w:tc>
        <w:tc>
          <w:tcPr>
            <w:tcW w:w="608" w:type="dxa"/>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57,1</w:t>
            </w:r>
          </w:p>
        </w:tc>
        <w:tc>
          <w:tcPr>
            <w:tcW w:w="537" w:type="dxa"/>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48,7</w:t>
            </w:r>
          </w:p>
        </w:tc>
        <w:tc>
          <w:tcPr>
            <w:tcW w:w="567" w:type="dxa"/>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64,6</w:t>
            </w:r>
          </w:p>
        </w:tc>
        <w:tc>
          <w:tcPr>
            <w:tcW w:w="567" w:type="dxa"/>
          </w:tcPr>
          <w:p w:rsidR="000D71B1" w:rsidRPr="00735696" w:rsidRDefault="000D71B1" w:rsidP="00742E4C">
            <w:pPr>
              <w:spacing w:before="240"/>
              <w:jc w:val="center"/>
              <w:rPr>
                <w:rFonts w:ascii="Times New Roman" w:hAnsi="Times New Roman" w:cs="Times New Roman"/>
                <w:sz w:val="28"/>
                <w:szCs w:val="28"/>
              </w:rPr>
            </w:pPr>
          </w:p>
        </w:tc>
        <w:tc>
          <w:tcPr>
            <w:tcW w:w="708"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47</w:t>
            </w:r>
          </w:p>
        </w:tc>
        <w:tc>
          <w:tcPr>
            <w:tcW w:w="567" w:type="dxa"/>
          </w:tcPr>
          <w:p w:rsidR="000D71B1" w:rsidRPr="00735696" w:rsidRDefault="004B6586" w:rsidP="00742E4C">
            <w:pPr>
              <w:spacing w:before="240"/>
              <w:jc w:val="center"/>
              <w:rPr>
                <w:rFonts w:ascii="Times New Roman" w:hAnsi="Times New Roman" w:cs="Times New Roman"/>
                <w:sz w:val="28"/>
                <w:szCs w:val="28"/>
              </w:rPr>
            </w:pPr>
            <w:r>
              <w:rPr>
                <w:rFonts w:ascii="Times New Roman" w:hAnsi="Times New Roman" w:cs="Times New Roman"/>
                <w:sz w:val="28"/>
                <w:szCs w:val="28"/>
              </w:rPr>
              <w:t>47,3</w:t>
            </w:r>
          </w:p>
        </w:tc>
        <w:tc>
          <w:tcPr>
            <w:tcW w:w="567" w:type="dxa"/>
          </w:tcPr>
          <w:p w:rsidR="000D71B1" w:rsidRPr="00735696" w:rsidRDefault="000D71B1" w:rsidP="00742E4C">
            <w:pPr>
              <w:spacing w:before="240"/>
              <w:jc w:val="center"/>
              <w:rPr>
                <w:rFonts w:ascii="Times New Roman" w:hAnsi="Times New Roman" w:cs="Times New Roman"/>
                <w:sz w:val="28"/>
                <w:szCs w:val="28"/>
              </w:rPr>
            </w:pPr>
          </w:p>
        </w:tc>
        <w:tc>
          <w:tcPr>
            <w:tcW w:w="567" w:type="dxa"/>
          </w:tcPr>
          <w:p w:rsidR="000D71B1" w:rsidRPr="00735696" w:rsidRDefault="000D71B1" w:rsidP="00742E4C">
            <w:pPr>
              <w:spacing w:before="240"/>
              <w:jc w:val="center"/>
              <w:rPr>
                <w:rFonts w:ascii="Times New Roman" w:hAnsi="Times New Roman" w:cs="Times New Roman"/>
                <w:sz w:val="28"/>
                <w:szCs w:val="28"/>
              </w:rPr>
            </w:pPr>
            <w:r>
              <w:rPr>
                <w:rFonts w:ascii="Times New Roman" w:hAnsi="Times New Roman" w:cs="Times New Roman"/>
                <w:sz w:val="28"/>
                <w:szCs w:val="28"/>
              </w:rPr>
              <w:t>44,8</w:t>
            </w:r>
          </w:p>
        </w:tc>
        <w:tc>
          <w:tcPr>
            <w:tcW w:w="670" w:type="dxa"/>
          </w:tcPr>
          <w:p w:rsidR="000D71B1" w:rsidRPr="00735696" w:rsidRDefault="004B6586" w:rsidP="00742E4C">
            <w:pPr>
              <w:spacing w:before="240"/>
              <w:jc w:val="center"/>
              <w:rPr>
                <w:rFonts w:ascii="Times New Roman" w:hAnsi="Times New Roman" w:cs="Times New Roman"/>
                <w:sz w:val="28"/>
                <w:szCs w:val="28"/>
              </w:rPr>
            </w:pPr>
            <w:r>
              <w:rPr>
                <w:rFonts w:ascii="Times New Roman" w:hAnsi="Times New Roman" w:cs="Times New Roman"/>
                <w:sz w:val="28"/>
                <w:szCs w:val="28"/>
              </w:rPr>
              <w:t>72</w:t>
            </w:r>
          </w:p>
        </w:tc>
      </w:tr>
      <w:tr w:rsidR="000D71B1" w:rsidRPr="00735696" w:rsidTr="000D71B1">
        <w:trPr>
          <w:jc w:val="center"/>
        </w:trPr>
        <w:tc>
          <w:tcPr>
            <w:tcW w:w="2222" w:type="dxa"/>
          </w:tcPr>
          <w:p w:rsidR="000D71B1" w:rsidRPr="00735696" w:rsidRDefault="000D71B1" w:rsidP="00742E4C">
            <w:pPr>
              <w:spacing w:before="240"/>
              <w:rPr>
                <w:rFonts w:ascii="Times New Roman" w:hAnsi="Times New Roman" w:cs="Times New Roman"/>
                <w:sz w:val="28"/>
                <w:szCs w:val="28"/>
              </w:rPr>
            </w:pPr>
            <w:r w:rsidRPr="00735696">
              <w:rPr>
                <w:rFonts w:ascii="Times New Roman" w:hAnsi="Times New Roman" w:cs="Times New Roman"/>
                <w:sz w:val="28"/>
                <w:szCs w:val="28"/>
              </w:rPr>
              <w:t>Высший</w:t>
            </w:r>
          </w:p>
          <w:p w:rsidR="000D71B1" w:rsidRPr="00735696" w:rsidRDefault="000D71B1" w:rsidP="00742E4C">
            <w:pPr>
              <w:spacing w:before="240"/>
              <w:rPr>
                <w:rFonts w:ascii="Times New Roman" w:hAnsi="Times New Roman" w:cs="Times New Roman"/>
                <w:sz w:val="28"/>
                <w:szCs w:val="28"/>
              </w:rPr>
            </w:pPr>
            <w:r w:rsidRPr="00735696">
              <w:rPr>
                <w:rFonts w:ascii="Times New Roman" w:hAnsi="Times New Roman" w:cs="Times New Roman"/>
                <w:sz w:val="28"/>
                <w:szCs w:val="28"/>
              </w:rPr>
              <w:t>Балл</w:t>
            </w:r>
          </w:p>
        </w:tc>
        <w:tc>
          <w:tcPr>
            <w:tcW w:w="608" w:type="dxa"/>
          </w:tcPr>
          <w:p w:rsidR="000D71B1" w:rsidRPr="00735696" w:rsidRDefault="000D71B1" w:rsidP="0001782E">
            <w:pPr>
              <w:spacing w:before="240"/>
              <w:jc w:val="center"/>
              <w:rPr>
                <w:rFonts w:ascii="Times New Roman" w:hAnsi="Times New Roman" w:cs="Times New Roman"/>
                <w:sz w:val="28"/>
                <w:szCs w:val="28"/>
              </w:rPr>
            </w:pPr>
          </w:p>
        </w:tc>
        <w:tc>
          <w:tcPr>
            <w:tcW w:w="537" w:type="dxa"/>
          </w:tcPr>
          <w:p w:rsidR="000D71B1" w:rsidRPr="00735696" w:rsidRDefault="000D71B1" w:rsidP="0001782E">
            <w:pPr>
              <w:spacing w:before="240"/>
              <w:jc w:val="center"/>
              <w:rPr>
                <w:rFonts w:ascii="Times New Roman" w:hAnsi="Times New Roman" w:cs="Times New Roman"/>
                <w:sz w:val="28"/>
                <w:szCs w:val="28"/>
              </w:rPr>
            </w:pPr>
          </w:p>
        </w:tc>
        <w:tc>
          <w:tcPr>
            <w:tcW w:w="567" w:type="dxa"/>
          </w:tcPr>
          <w:p w:rsidR="000D71B1" w:rsidRPr="00735696" w:rsidRDefault="000D71B1" w:rsidP="0001782E">
            <w:pPr>
              <w:spacing w:before="240"/>
              <w:jc w:val="center"/>
              <w:rPr>
                <w:rFonts w:ascii="Times New Roman" w:hAnsi="Times New Roman" w:cs="Times New Roman"/>
                <w:sz w:val="28"/>
                <w:szCs w:val="28"/>
              </w:rPr>
            </w:pPr>
            <w:r>
              <w:rPr>
                <w:rFonts w:ascii="Times New Roman" w:hAnsi="Times New Roman" w:cs="Times New Roman"/>
                <w:sz w:val="28"/>
                <w:szCs w:val="28"/>
              </w:rPr>
              <w:t>100</w:t>
            </w:r>
          </w:p>
        </w:tc>
        <w:tc>
          <w:tcPr>
            <w:tcW w:w="567" w:type="dxa"/>
          </w:tcPr>
          <w:p w:rsidR="000D71B1" w:rsidRPr="00735696" w:rsidRDefault="000D71B1" w:rsidP="00742E4C">
            <w:pPr>
              <w:spacing w:before="240"/>
              <w:jc w:val="center"/>
              <w:rPr>
                <w:rFonts w:ascii="Times New Roman" w:hAnsi="Times New Roman" w:cs="Times New Roman"/>
                <w:sz w:val="28"/>
                <w:szCs w:val="28"/>
              </w:rPr>
            </w:pPr>
          </w:p>
        </w:tc>
        <w:tc>
          <w:tcPr>
            <w:tcW w:w="708" w:type="dxa"/>
          </w:tcPr>
          <w:p w:rsidR="000D71B1" w:rsidRPr="00735696" w:rsidRDefault="000D71B1" w:rsidP="00742E4C">
            <w:pPr>
              <w:spacing w:before="240"/>
              <w:jc w:val="center"/>
              <w:rPr>
                <w:rFonts w:ascii="Times New Roman" w:hAnsi="Times New Roman" w:cs="Times New Roman"/>
                <w:sz w:val="28"/>
                <w:szCs w:val="28"/>
              </w:rPr>
            </w:pPr>
          </w:p>
        </w:tc>
        <w:tc>
          <w:tcPr>
            <w:tcW w:w="567" w:type="dxa"/>
          </w:tcPr>
          <w:p w:rsidR="000D71B1" w:rsidRPr="00735696" w:rsidRDefault="004B6586" w:rsidP="00742E4C">
            <w:pPr>
              <w:spacing w:before="240"/>
              <w:jc w:val="center"/>
              <w:rPr>
                <w:rFonts w:ascii="Times New Roman" w:hAnsi="Times New Roman" w:cs="Times New Roman"/>
                <w:sz w:val="28"/>
                <w:szCs w:val="28"/>
              </w:rPr>
            </w:pPr>
            <w:r>
              <w:rPr>
                <w:rFonts w:ascii="Times New Roman" w:hAnsi="Times New Roman" w:cs="Times New Roman"/>
                <w:sz w:val="28"/>
                <w:szCs w:val="28"/>
              </w:rPr>
              <w:t>78</w:t>
            </w:r>
          </w:p>
        </w:tc>
        <w:tc>
          <w:tcPr>
            <w:tcW w:w="567" w:type="dxa"/>
          </w:tcPr>
          <w:p w:rsidR="000D71B1" w:rsidRPr="00735696" w:rsidRDefault="000D71B1" w:rsidP="00742E4C">
            <w:pPr>
              <w:spacing w:before="240"/>
              <w:jc w:val="center"/>
              <w:rPr>
                <w:rFonts w:ascii="Times New Roman" w:hAnsi="Times New Roman" w:cs="Times New Roman"/>
                <w:sz w:val="28"/>
                <w:szCs w:val="28"/>
              </w:rPr>
            </w:pPr>
          </w:p>
        </w:tc>
        <w:tc>
          <w:tcPr>
            <w:tcW w:w="567" w:type="dxa"/>
          </w:tcPr>
          <w:p w:rsidR="000D71B1" w:rsidRPr="00735696" w:rsidRDefault="000D71B1" w:rsidP="00742E4C">
            <w:pPr>
              <w:spacing w:before="240"/>
              <w:jc w:val="center"/>
              <w:rPr>
                <w:rFonts w:ascii="Times New Roman" w:hAnsi="Times New Roman" w:cs="Times New Roman"/>
                <w:sz w:val="28"/>
                <w:szCs w:val="28"/>
              </w:rPr>
            </w:pPr>
          </w:p>
        </w:tc>
        <w:tc>
          <w:tcPr>
            <w:tcW w:w="670" w:type="dxa"/>
          </w:tcPr>
          <w:p w:rsidR="000D71B1" w:rsidRPr="00735696" w:rsidRDefault="004B6586" w:rsidP="00742E4C">
            <w:pPr>
              <w:spacing w:before="240"/>
              <w:jc w:val="center"/>
              <w:rPr>
                <w:rFonts w:ascii="Times New Roman" w:hAnsi="Times New Roman" w:cs="Times New Roman"/>
                <w:sz w:val="28"/>
                <w:szCs w:val="28"/>
              </w:rPr>
            </w:pPr>
            <w:r>
              <w:rPr>
                <w:rFonts w:ascii="Times New Roman" w:hAnsi="Times New Roman" w:cs="Times New Roman"/>
                <w:sz w:val="28"/>
                <w:szCs w:val="28"/>
              </w:rPr>
              <w:t>95</w:t>
            </w:r>
          </w:p>
        </w:tc>
      </w:tr>
    </w:tbl>
    <w:p w:rsidR="004A5E1A" w:rsidRPr="00735696" w:rsidRDefault="004A5E1A" w:rsidP="00735696">
      <w:pPr>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Данные взяты из аналитического отчета Республики РСО-Алания об организации и проведении ЕГЭ в 201</w:t>
      </w:r>
      <w:r w:rsidR="0070185D">
        <w:rPr>
          <w:rFonts w:ascii="Times New Roman" w:hAnsi="Times New Roman" w:cs="Times New Roman"/>
          <w:sz w:val="28"/>
          <w:szCs w:val="28"/>
        </w:rPr>
        <w:t>7</w:t>
      </w:r>
      <w:r w:rsidRPr="00735696">
        <w:rPr>
          <w:rFonts w:ascii="Times New Roman" w:hAnsi="Times New Roman" w:cs="Times New Roman"/>
          <w:sz w:val="28"/>
          <w:szCs w:val="28"/>
        </w:rPr>
        <w:t>г.</w:t>
      </w:r>
    </w:p>
    <w:p w:rsidR="004A5E1A" w:rsidRPr="00735696" w:rsidRDefault="004A5E1A" w:rsidP="00735696">
      <w:pPr>
        <w:pStyle w:val="a3"/>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 xml:space="preserve">По данным таблицы и диаграммы видно, что результативность достаточно высокая, превышает средний балл не только по республике, но и стране в целом.  Самый высокий балл- 100б набрала выпускница </w:t>
      </w:r>
    </w:p>
    <w:p w:rsidR="004A5E1A" w:rsidRPr="00735696" w:rsidRDefault="004A5E1A" w:rsidP="00735696">
      <w:pPr>
        <w:pStyle w:val="a3"/>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 xml:space="preserve">2014-2015 учебного года, </w:t>
      </w:r>
      <w:proofErr w:type="spellStart"/>
      <w:r w:rsidRPr="00735696">
        <w:rPr>
          <w:rFonts w:ascii="Times New Roman" w:hAnsi="Times New Roman" w:cs="Times New Roman"/>
          <w:sz w:val="28"/>
          <w:szCs w:val="28"/>
        </w:rPr>
        <w:t>Спузовская</w:t>
      </w:r>
      <w:proofErr w:type="spellEnd"/>
      <w:r w:rsidRPr="00735696">
        <w:rPr>
          <w:rFonts w:ascii="Times New Roman" w:hAnsi="Times New Roman" w:cs="Times New Roman"/>
          <w:sz w:val="28"/>
          <w:szCs w:val="28"/>
        </w:rPr>
        <w:t xml:space="preserve"> Анастасия. Нижний порог преодолели все ученики. Отслеживая динамику, можно сделать следующие заключения: несмотря на усложнение процедуры проведения экзамена, результативность продолжает оставаться на достаточно высоком уровне. Это связано как с мотивацией выпускников, так и с существованием профильного обучения в школе. На мой взгляд, </w:t>
      </w:r>
      <w:r w:rsidRPr="00735696">
        <w:rPr>
          <w:rFonts w:ascii="Times New Roman" w:hAnsi="Times New Roman" w:cs="Times New Roman"/>
          <w:sz w:val="28"/>
          <w:szCs w:val="28"/>
        </w:rPr>
        <w:lastRenderedPageBreak/>
        <w:t>профильное обучение способствует не только  более глубокой подаче материала, но предоставляет время на отработку и закрепление знаний.</w:t>
      </w:r>
    </w:p>
    <w:p w:rsidR="004A5E1A" w:rsidRPr="00735696" w:rsidRDefault="004A5E1A" w:rsidP="00735696">
      <w:pPr>
        <w:pStyle w:val="a3"/>
        <w:spacing w:before="240" w:after="0" w:line="360" w:lineRule="auto"/>
        <w:rPr>
          <w:rFonts w:ascii="Times New Roman" w:hAnsi="Times New Roman" w:cs="Times New Roman"/>
          <w:sz w:val="28"/>
          <w:szCs w:val="28"/>
        </w:rPr>
      </w:pPr>
    </w:p>
    <w:p w:rsidR="004A5E1A" w:rsidRPr="00735696" w:rsidRDefault="004A5E1A" w:rsidP="00735696">
      <w:pPr>
        <w:pStyle w:val="a3"/>
        <w:numPr>
          <w:ilvl w:val="0"/>
          <w:numId w:val="3"/>
        </w:numPr>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Результаты Основного Государственного Экзамена. В 2014-2015г учащиеся Моздокского района впервые писали ОГЭ по химии как  предмета по выбору, поэтому сравнительный анализ можно сделать только в отношении итогов прошлого учебного года.</w:t>
      </w:r>
    </w:p>
    <w:p w:rsidR="004A5E1A" w:rsidRDefault="004A5E1A" w:rsidP="00735696">
      <w:pPr>
        <w:pStyle w:val="a3"/>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 xml:space="preserve">Выполняли работу -14 учеников, из них оценку отлично получили 6 учеников,  оценку хорошо -6 учеников, оценку удовлетворительно – 1 ученик, не перешагнули порог – 1 ученик. </w:t>
      </w:r>
    </w:p>
    <w:p w:rsidR="002E1770" w:rsidRPr="00735696" w:rsidRDefault="002E1770" w:rsidP="00735696">
      <w:pPr>
        <w:pStyle w:val="a3"/>
        <w:spacing w:before="240" w:after="0" w:line="360" w:lineRule="auto"/>
        <w:rPr>
          <w:rFonts w:ascii="Times New Roman" w:hAnsi="Times New Roman" w:cs="Times New Roman"/>
          <w:sz w:val="28"/>
          <w:szCs w:val="28"/>
        </w:rPr>
      </w:pPr>
      <w:r>
        <w:rPr>
          <w:rFonts w:ascii="Times New Roman" w:hAnsi="Times New Roman" w:cs="Times New Roman"/>
          <w:sz w:val="28"/>
          <w:szCs w:val="28"/>
        </w:rPr>
        <w:t xml:space="preserve">В прошедшем 2016-2017г химию выбрали 27 выпускников 9х классов. Не перешла порог одна ученица. </w:t>
      </w:r>
    </w:p>
    <w:p w:rsidR="004A5E1A" w:rsidRPr="00735696" w:rsidRDefault="004A5E1A" w:rsidP="00735696">
      <w:pPr>
        <w:pStyle w:val="a3"/>
        <w:spacing w:before="240" w:after="0" w:line="360" w:lineRule="auto"/>
        <w:rPr>
          <w:rFonts w:ascii="Times New Roman" w:hAnsi="Times New Roman" w:cs="Times New Roman"/>
          <w:sz w:val="28"/>
          <w:szCs w:val="28"/>
        </w:rPr>
      </w:pPr>
      <w:r w:rsidRPr="00735696">
        <w:rPr>
          <w:rFonts w:ascii="Times New Roman" w:hAnsi="Times New Roman" w:cs="Times New Roman"/>
          <w:sz w:val="28"/>
          <w:szCs w:val="28"/>
        </w:rPr>
        <w:t>Средний балл по итогам ОГЭ превышает показатели района и республики. Данных результатов удалось достигнуть благодаря ответственному отношению учащихся, добросовестно выполняющих требования учителя. С начала года мною была разработана программа дополнительных занятий для подготовки учащихся к ОГЭ и ЕГЭ. Помимо фиксированного дополнительного занятия, проводились индивидуальные консультации по устранению пробелов. Внедрение дифференцированного домашнего задания позволяло отработать навыки решения заданий наиболее сложных разделов</w:t>
      </w:r>
      <w:proofErr w:type="gramStart"/>
      <w:r w:rsidRPr="00735696">
        <w:rPr>
          <w:rFonts w:ascii="Times New Roman" w:hAnsi="Times New Roman" w:cs="Times New Roman"/>
          <w:sz w:val="28"/>
          <w:szCs w:val="28"/>
        </w:rPr>
        <w:t xml:space="preserve"> .</w:t>
      </w:r>
      <w:proofErr w:type="gramEnd"/>
    </w:p>
    <w:p w:rsidR="004A5E1A" w:rsidRPr="00735696" w:rsidRDefault="00F24883" w:rsidP="00735696">
      <w:pPr>
        <w:spacing w:before="240" w:after="0"/>
        <w:rPr>
          <w:rFonts w:ascii="Times New Roman" w:eastAsia="Times New Roman" w:hAnsi="Times New Roman" w:cs="Times New Roman"/>
          <w:color w:val="1A1A1A"/>
          <w:sz w:val="28"/>
          <w:szCs w:val="28"/>
          <w:lang w:eastAsia="ru-RU"/>
        </w:rPr>
      </w:pPr>
      <w:r w:rsidRPr="00735696">
        <w:rPr>
          <w:rFonts w:ascii="Times New Roman" w:eastAsia="Times New Roman" w:hAnsi="Times New Roman" w:cs="Times New Roman"/>
          <w:color w:val="1A1A1A"/>
          <w:sz w:val="28"/>
          <w:szCs w:val="28"/>
          <w:lang w:eastAsia="ru-RU"/>
        </w:rPr>
        <w:t>Выводы:</w:t>
      </w:r>
    </w:p>
    <w:p w:rsidR="00F24883" w:rsidRPr="00735696" w:rsidRDefault="00F24883" w:rsidP="00735696">
      <w:pPr>
        <w:pStyle w:val="a3"/>
        <w:numPr>
          <w:ilvl w:val="0"/>
          <w:numId w:val="4"/>
        </w:numPr>
        <w:spacing w:before="240" w:after="0"/>
        <w:rPr>
          <w:rFonts w:ascii="Times New Roman" w:eastAsia="Times New Roman" w:hAnsi="Times New Roman" w:cs="Times New Roman"/>
          <w:color w:val="1A1A1A"/>
          <w:sz w:val="28"/>
          <w:szCs w:val="28"/>
          <w:lang w:eastAsia="ru-RU"/>
        </w:rPr>
      </w:pPr>
      <w:r w:rsidRPr="00735696">
        <w:rPr>
          <w:rFonts w:ascii="Times New Roman" w:eastAsia="Times New Roman" w:hAnsi="Times New Roman" w:cs="Times New Roman"/>
          <w:color w:val="1A1A1A"/>
          <w:sz w:val="28"/>
          <w:szCs w:val="28"/>
          <w:lang w:eastAsia="ru-RU"/>
        </w:rPr>
        <w:t xml:space="preserve">За рассматриваемый период </w:t>
      </w:r>
      <w:proofErr w:type="gramStart"/>
      <w:r w:rsidRPr="00735696">
        <w:rPr>
          <w:rFonts w:ascii="Times New Roman" w:eastAsia="Times New Roman" w:hAnsi="Times New Roman" w:cs="Times New Roman"/>
          <w:color w:val="1A1A1A"/>
          <w:sz w:val="28"/>
          <w:szCs w:val="28"/>
          <w:lang w:eastAsia="ru-RU"/>
        </w:rPr>
        <w:t>неуспевающих</w:t>
      </w:r>
      <w:proofErr w:type="gramEnd"/>
      <w:r w:rsidRPr="00735696">
        <w:rPr>
          <w:rFonts w:ascii="Times New Roman" w:eastAsia="Times New Roman" w:hAnsi="Times New Roman" w:cs="Times New Roman"/>
          <w:color w:val="1A1A1A"/>
          <w:sz w:val="28"/>
          <w:szCs w:val="28"/>
          <w:lang w:eastAsia="ru-RU"/>
        </w:rPr>
        <w:t xml:space="preserve"> по предмету нет.</w:t>
      </w:r>
    </w:p>
    <w:p w:rsidR="00F24883" w:rsidRPr="00735696" w:rsidRDefault="00F24883" w:rsidP="00735696">
      <w:pPr>
        <w:pStyle w:val="a3"/>
        <w:numPr>
          <w:ilvl w:val="0"/>
          <w:numId w:val="4"/>
        </w:numPr>
        <w:spacing w:before="240" w:after="0"/>
        <w:rPr>
          <w:rFonts w:ascii="Times New Roman" w:eastAsia="Times New Roman" w:hAnsi="Times New Roman" w:cs="Times New Roman"/>
          <w:color w:val="1A1A1A"/>
          <w:sz w:val="28"/>
          <w:szCs w:val="28"/>
          <w:lang w:eastAsia="ru-RU"/>
        </w:rPr>
      </w:pPr>
      <w:r w:rsidRPr="00735696">
        <w:rPr>
          <w:rFonts w:ascii="Times New Roman" w:eastAsia="Times New Roman" w:hAnsi="Times New Roman" w:cs="Times New Roman"/>
          <w:color w:val="1A1A1A"/>
          <w:sz w:val="28"/>
          <w:szCs w:val="28"/>
          <w:lang w:eastAsia="ru-RU"/>
        </w:rPr>
        <w:t xml:space="preserve">Наблюдается положительная динамика роста </w:t>
      </w:r>
      <w:proofErr w:type="spellStart"/>
      <w:r w:rsidRPr="00735696">
        <w:rPr>
          <w:rFonts w:ascii="Times New Roman" w:eastAsia="Times New Roman" w:hAnsi="Times New Roman" w:cs="Times New Roman"/>
          <w:color w:val="1A1A1A"/>
          <w:sz w:val="28"/>
          <w:szCs w:val="28"/>
          <w:lang w:eastAsia="ru-RU"/>
        </w:rPr>
        <w:t>обученности</w:t>
      </w:r>
      <w:proofErr w:type="spellEnd"/>
      <w:r w:rsidRPr="00735696">
        <w:rPr>
          <w:rFonts w:ascii="Times New Roman" w:eastAsia="Times New Roman" w:hAnsi="Times New Roman" w:cs="Times New Roman"/>
          <w:color w:val="1A1A1A"/>
          <w:sz w:val="28"/>
          <w:szCs w:val="28"/>
          <w:lang w:eastAsia="ru-RU"/>
        </w:rPr>
        <w:t xml:space="preserve"> и качества знаний по предмету.</w:t>
      </w:r>
    </w:p>
    <w:p w:rsidR="00F24883" w:rsidRDefault="00F24883" w:rsidP="00735696">
      <w:pPr>
        <w:spacing w:before="240" w:after="0"/>
        <w:rPr>
          <w:rFonts w:ascii="Times New Roman" w:eastAsia="Times New Roman" w:hAnsi="Times New Roman" w:cs="Times New Roman"/>
          <w:color w:val="1A1A1A"/>
          <w:sz w:val="28"/>
          <w:szCs w:val="28"/>
          <w:lang w:eastAsia="ru-RU"/>
        </w:rPr>
      </w:pPr>
      <w:r w:rsidRPr="00735696">
        <w:rPr>
          <w:rFonts w:ascii="Times New Roman" w:eastAsia="Times New Roman" w:hAnsi="Times New Roman" w:cs="Times New Roman"/>
          <w:color w:val="1A1A1A"/>
          <w:sz w:val="28"/>
          <w:szCs w:val="28"/>
          <w:lang w:eastAsia="ru-RU"/>
        </w:rPr>
        <w:t>Данная положительная динамика возможна благодаря применению личностно-ориентированного подхода  в преподавании химии.</w:t>
      </w:r>
      <w:r w:rsidR="000454BC">
        <w:rPr>
          <w:rFonts w:ascii="Times New Roman" w:eastAsia="Times New Roman" w:hAnsi="Times New Roman" w:cs="Times New Roman"/>
          <w:color w:val="1A1A1A"/>
          <w:sz w:val="28"/>
          <w:szCs w:val="28"/>
          <w:lang w:eastAsia="ru-RU"/>
        </w:rPr>
        <w:t xml:space="preserve"> Помимо </w:t>
      </w:r>
      <w:proofErr w:type="gramStart"/>
      <w:r w:rsidR="000454BC">
        <w:rPr>
          <w:rFonts w:ascii="Times New Roman" w:eastAsia="Times New Roman" w:hAnsi="Times New Roman" w:cs="Times New Roman"/>
          <w:color w:val="1A1A1A"/>
          <w:sz w:val="28"/>
          <w:szCs w:val="28"/>
          <w:lang w:eastAsia="ru-RU"/>
        </w:rPr>
        <w:t>перечисленного</w:t>
      </w:r>
      <w:proofErr w:type="gramEnd"/>
      <w:r w:rsidR="000454BC">
        <w:rPr>
          <w:rFonts w:ascii="Times New Roman" w:eastAsia="Times New Roman" w:hAnsi="Times New Roman" w:cs="Times New Roman"/>
          <w:color w:val="1A1A1A"/>
          <w:sz w:val="28"/>
          <w:szCs w:val="28"/>
          <w:lang w:eastAsia="ru-RU"/>
        </w:rPr>
        <w:t>, можно отметить, что процент учащихся профильных групп, поступающих в ВУЗы, связанные с дальнейшим изучением химии и биологии, достаточно высок. Ежегодно выпускники поступают на бюджетные места в ведущие медицинские ВУЗы страны.</w:t>
      </w:r>
    </w:p>
    <w:tbl>
      <w:tblPr>
        <w:tblStyle w:val="a4"/>
        <w:tblW w:w="0" w:type="auto"/>
        <w:tblLook w:val="04A0" w:firstRow="1" w:lastRow="0" w:firstColumn="1" w:lastColumn="0" w:noHBand="0" w:noVBand="1"/>
      </w:tblPr>
      <w:tblGrid>
        <w:gridCol w:w="1274"/>
        <w:gridCol w:w="1021"/>
        <w:gridCol w:w="1305"/>
        <w:gridCol w:w="1087"/>
        <w:gridCol w:w="925"/>
        <w:gridCol w:w="1114"/>
        <w:gridCol w:w="1087"/>
        <w:gridCol w:w="926"/>
        <w:gridCol w:w="1114"/>
      </w:tblGrid>
      <w:tr w:rsidR="000454BC" w:rsidTr="000454BC">
        <w:tc>
          <w:tcPr>
            <w:tcW w:w="4052" w:type="dxa"/>
            <w:gridSpan w:val="3"/>
          </w:tcPr>
          <w:p w:rsidR="000454BC" w:rsidRDefault="000454BC" w:rsidP="000454BC">
            <w:pPr>
              <w:spacing w:before="240"/>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2014-2015</w:t>
            </w:r>
          </w:p>
        </w:tc>
        <w:tc>
          <w:tcPr>
            <w:tcW w:w="2899" w:type="dxa"/>
            <w:gridSpan w:val="3"/>
          </w:tcPr>
          <w:p w:rsidR="000454BC" w:rsidRDefault="000454BC" w:rsidP="000454BC">
            <w:pPr>
              <w:spacing w:before="240"/>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2015-2016</w:t>
            </w:r>
          </w:p>
        </w:tc>
        <w:tc>
          <w:tcPr>
            <w:tcW w:w="2902" w:type="dxa"/>
            <w:gridSpan w:val="3"/>
          </w:tcPr>
          <w:p w:rsidR="000454BC" w:rsidRDefault="000454BC" w:rsidP="000454BC">
            <w:pPr>
              <w:spacing w:before="240"/>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2016-2017</w:t>
            </w:r>
          </w:p>
        </w:tc>
      </w:tr>
      <w:tr w:rsidR="000454BC" w:rsidTr="000454BC">
        <w:tc>
          <w:tcPr>
            <w:tcW w:w="1436" w:type="dxa"/>
          </w:tcPr>
          <w:p w:rsidR="000454BC" w:rsidRPr="000454BC" w:rsidRDefault="000454BC" w:rsidP="00735696">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обучалось</w:t>
            </w:r>
          </w:p>
        </w:tc>
        <w:tc>
          <w:tcPr>
            <w:tcW w:w="1144" w:type="dxa"/>
          </w:tcPr>
          <w:p w:rsidR="000454BC" w:rsidRPr="000454BC" w:rsidRDefault="000454BC" w:rsidP="00735696">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 xml:space="preserve">сдавало </w:t>
            </w:r>
          </w:p>
        </w:tc>
        <w:tc>
          <w:tcPr>
            <w:tcW w:w="1472" w:type="dxa"/>
          </w:tcPr>
          <w:p w:rsidR="000454BC" w:rsidRPr="000454BC" w:rsidRDefault="000454BC" w:rsidP="00735696">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поступило</w:t>
            </w:r>
          </w:p>
        </w:tc>
        <w:tc>
          <w:tcPr>
            <w:tcW w:w="967" w:type="dxa"/>
          </w:tcPr>
          <w:p w:rsidR="000454BC" w:rsidRPr="000454BC" w:rsidRDefault="000454BC" w:rsidP="002975DC">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обучалось</w:t>
            </w:r>
          </w:p>
        </w:tc>
        <w:tc>
          <w:tcPr>
            <w:tcW w:w="966" w:type="dxa"/>
          </w:tcPr>
          <w:p w:rsidR="000454BC" w:rsidRPr="000454BC" w:rsidRDefault="000454BC" w:rsidP="002975DC">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 xml:space="preserve">сдавало </w:t>
            </w:r>
          </w:p>
        </w:tc>
        <w:tc>
          <w:tcPr>
            <w:tcW w:w="966" w:type="dxa"/>
          </w:tcPr>
          <w:p w:rsidR="000454BC" w:rsidRPr="000454BC" w:rsidRDefault="000454BC" w:rsidP="002975DC">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поступило</w:t>
            </w:r>
          </w:p>
        </w:tc>
        <w:tc>
          <w:tcPr>
            <w:tcW w:w="968" w:type="dxa"/>
          </w:tcPr>
          <w:p w:rsidR="000454BC" w:rsidRPr="000454BC" w:rsidRDefault="000454BC" w:rsidP="002975DC">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обучалось</w:t>
            </w:r>
          </w:p>
        </w:tc>
        <w:tc>
          <w:tcPr>
            <w:tcW w:w="967" w:type="dxa"/>
          </w:tcPr>
          <w:p w:rsidR="000454BC" w:rsidRPr="000454BC" w:rsidRDefault="000454BC" w:rsidP="002975DC">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 xml:space="preserve">сдавало </w:t>
            </w:r>
          </w:p>
        </w:tc>
        <w:tc>
          <w:tcPr>
            <w:tcW w:w="967" w:type="dxa"/>
          </w:tcPr>
          <w:p w:rsidR="000454BC" w:rsidRPr="000454BC" w:rsidRDefault="000454BC" w:rsidP="002975DC">
            <w:pPr>
              <w:spacing w:before="240"/>
              <w:rPr>
                <w:rFonts w:ascii="Times New Roman" w:eastAsia="Times New Roman" w:hAnsi="Times New Roman" w:cs="Times New Roman"/>
                <w:color w:val="1A1A1A"/>
                <w:sz w:val="20"/>
                <w:szCs w:val="20"/>
                <w:lang w:eastAsia="ru-RU"/>
              </w:rPr>
            </w:pPr>
            <w:r w:rsidRPr="000454BC">
              <w:rPr>
                <w:rFonts w:ascii="Times New Roman" w:eastAsia="Times New Roman" w:hAnsi="Times New Roman" w:cs="Times New Roman"/>
                <w:color w:val="1A1A1A"/>
                <w:sz w:val="20"/>
                <w:szCs w:val="20"/>
                <w:lang w:eastAsia="ru-RU"/>
              </w:rPr>
              <w:t>поступило</w:t>
            </w:r>
          </w:p>
        </w:tc>
      </w:tr>
      <w:tr w:rsidR="000454BC" w:rsidTr="000454BC">
        <w:tc>
          <w:tcPr>
            <w:tcW w:w="1436" w:type="dxa"/>
          </w:tcPr>
          <w:p w:rsidR="000454BC" w:rsidRDefault="000454BC" w:rsidP="00735696">
            <w:pPr>
              <w:spacing w:before="240"/>
              <w:rPr>
                <w:rFonts w:ascii="Times New Roman" w:eastAsia="Times New Roman" w:hAnsi="Times New Roman" w:cs="Times New Roman"/>
                <w:color w:val="1A1A1A"/>
                <w:sz w:val="28"/>
                <w:szCs w:val="28"/>
                <w:lang w:eastAsia="ru-RU"/>
              </w:rPr>
            </w:pPr>
          </w:p>
        </w:tc>
        <w:tc>
          <w:tcPr>
            <w:tcW w:w="1144" w:type="dxa"/>
          </w:tcPr>
          <w:p w:rsidR="000454BC" w:rsidRDefault="000454BC" w:rsidP="00735696">
            <w:pPr>
              <w:spacing w:before="240"/>
              <w:rPr>
                <w:rFonts w:ascii="Times New Roman" w:eastAsia="Times New Roman" w:hAnsi="Times New Roman" w:cs="Times New Roman"/>
                <w:color w:val="1A1A1A"/>
                <w:sz w:val="28"/>
                <w:szCs w:val="28"/>
                <w:lang w:eastAsia="ru-RU"/>
              </w:rPr>
            </w:pPr>
          </w:p>
        </w:tc>
        <w:tc>
          <w:tcPr>
            <w:tcW w:w="1472" w:type="dxa"/>
          </w:tcPr>
          <w:p w:rsidR="000454BC" w:rsidRDefault="000454BC" w:rsidP="00735696">
            <w:pPr>
              <w:spacing w:before="240"/>
              <w:rPr>
                <w:rFonts w:ascii="Times New Roman" w:eastAsia="Times New Roman" w:hAnsi="Times New Roman" w:cs="Times New Roman"/>
                <w:color w:val="1A1A1A"/>
                <w:sz w:val="28"/>
                <w:szCs w:val="28"/>
                <w:lang w:eastAsia="ru-RU"/>
              </w:rPr>
            </w:pPr>
          </w:p>
        </w:tc>
        <w:tc>
          <w:tcPr>
            <w:tcW w:w="967" w:type="dxa"/>
          </w:tcPr>
          <w:p w:rsidR="000454BC" w:rsidRDefault="000454BC" w:rsidP="00735696">
            <w:pPr>
              <w:spacing w:before="24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11</w:t>
            </w:r>
          </w:p>
        </w:tc>
        <w:tc>
          <w:tcPr>
            <w:tcW w:w="966" w:type="dxa"/>
          </w:tcPr>
          <w:p w:rsidR="000454BC" w:rsidRDefault="000454BC" w:rsidP="00735696">
            <w:pPr>
              <w:spacing w:before="24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9</w:t>
            </w:r>
          </w:p>
        </w:tc>
        <w:tc>
          <w:tcPr>
            <w:tcW w:w="966" w:type="dxa"/>
          </w:tcPr>
          <w:p w:rsidR="000454BC" w:rsidRDefault="000454BC" w:rsidP="00735696">
            <w:pPr>
              <w:spacing w:before="24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8</w:t>
            </w:r>
          </w:p>
        </w:tc>
        <w:tc>
          <w:tcPr>
            <w:tcW w:w="968" w:type="dxa"/>
          </w:tcPr>
          <w:p w:rsidR="000454BC" w:rsidRDefault="000454BC" w:rsidP="00735696">
            <w:pPr>
              <w:spacing w:before="24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13</w:t>
            </w:r>
          </w:p>
        </w:tc>
        <w:tc>
          <w:tcPr>
            <w:tcW w:w="967" w:type="dxa"/>
          </w:tcPr>
          <w:p w:rsidR="000454BC" w:rsidRDefault="000454BC" w:rsidP="00735696">
            <w:pPr>
              <w:spacing w:before="24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13</w:t>
            </w:r>
          </w:p>
        </w:tc>
        <w:tc>
          <w:tcPr>
            <w:tcW w:w="967" w:type="dxa"/>
          </w:tcPr>
          <w:p w:rsidR="000454BC" w:rsidRDefault="000454BC" w:rsidP="00735696">
            <w:pPr>
              <w:spacing w:before="24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12</w:t>
            </w:r>
          </w:p>
        </w:tc>
      </w:tr>
    </w:tbl>
    <w:p w:rsidR="002E1770" w:rsidRDefault="002E1770" w:rsidP="007C1703">
      <w:pPr>
        <w:spacing w:before="240" w:after="0"/>
        <w:rPr>
          <w:rFonts w:ascii="Times New Roman" w:eastAsia="Times New Roman" w:hAnsi="Times New Roman" w:cs="Times New Roman"/>
          <w:b/>
          <w:color w:val="1A1A1A"/>
          <w:sz w:val="28"/>
          <w:szCs w:val="28"/>
          <w:u w:val="single"/>
          <w:lang w:eastAsia="ru-RU"/>
        </w:rPr>
      </w:pPr>
    </w:p>
    <w:p w:rsidR="008174B4" w:rsidRPr="00735696" w:rsidRDefault="008174B4" w:rsidP="00735696">
      <w:pPr>
        <w:spacing w:before="240" w:after="0"/>
        <w:jc w:val="center"/>
        <w:rPr>
          <w:rFonts w:ascii="Times New Roman" w:eastAsia="Times New Roman" w:hAnsi="Times New Roman" w:cs="Times New Roman"/>
          <w:b/>
          <w:color w:val="1A1A1A"/>
          <w:sz w:val="28"/>
          <w:szCs w:val="28"/>
          <w:u w:val="single"/>
          <w:lang w:eastAsia="ru-RU"/>
        </w:rPr>
      </w:pPr>
      <w:r w:rsidRPr="00735696">
        <w:rPr>
          <w:rFonts w:ascii="Times New Roman" w:eastAsia="Times New Roman" w:hAnsi="Times New Roman" w:cs="Times New Roman"/>
          <w:b/>
          <w:color w:val="1A1A1A"/>
          <w:sz w:val="28"/>
          <w:szCs w:val="28"/>
          <w:u w:val="single"/>
          <w:lang w:eastAsia="ru-RU"/>
        </w:rPr>
        <w:t>Результаты внеурочной деятельности по предмету.</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На протяжении всего времени преподавания химии большое внимание уделяю внеурочной работе с учащимися. Формами работы являются дополнительные занятия по подготовке к олимпиаде, ОГЭ, ЕГЭ. В силу высокой нагрузки</w:t>
      </w:r>
      <w:r w:rsidR="00582596">
        <w:rPr>
          <w:rFonts w:ascii="Times New Roman" w:hAnsi="Times New Roman" w:cs="Times New Roman"/>
          <w:sz w:val="28"/>
          <w:szCs w:val="28"/>
        </w:rPr>
        <w:t xml:space="preserve"> учащихся </w:t>
      </w:r>
      <w:r w:rsidRPr="00735696">
        <w:rPr>
          <w:rFonts w:ascii="Times New Roman" w:hAnsi="Times New Roman" w:cs="Times New Roman"/>
          <w:sz w:val="28"/>
          <w:szCs w:val="28"/>
        </w:rPr>
        <w:t xml:space="preserve"> и нехватки времени, занятия по подготовке к олимпиаде проходят по свободному графику. С целью повышения интереса к предмету, провожу интеллектуальные игры. Команды шк</w:t>
      </w:r>
      <w:r w:rsidR="008769D3">
        <w:rPr>
          <w:rFonts w:ascii="Times New Roman" w:hAnsi="Times New Roman" w:cs="Times New Roman"/>
          <w:sz w:val="28"/>
          <w:szCs w:val="28"/>
        </w:rPr>
        <w:t xml:space="preserve">ольников, подготовленные мною, </w:t>
      </w:r>
      <w:r w:rsidRPr="00735696">
        <w:rPr>
          <w:rFonts w:ascii="Times New Roman" w:hAnsi="Times New Roman" w:cs="Times New Roman"/>
          <w:sz w:val="28"/>
          <w:szCs w:val="28"/>
        </w:rPr>
        <w:t xml:space="preserve"> принимают участие в районных конкурсах и играх.</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Ежегодно школьники принимают участие в муниципальном туре ВОШ по химии.</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Призёры муниципального этапа ВОШ:</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2014г </w:t>
      </w:r>
      <w:proofErr w:type="gramStart"/>
      <w:r w:rsidRPr="00735696">
        <w:rPr>
          <w:rFonts w:ascii="Times New Roman" w:hAnsi="Times New Roman" w:cs="Times New Roman"/>
          <w:sz w:val="28"/>
          <w:szCs w:val="28"/>
        </w:rPr>
        <w:t>–</w:t>
      </w:r>
      <w:proofErr w:type="spellStart"/>
      <w:r w:rsidRPr="00735696">
        <w:rPr>
          <w:rFonts w:ascii="Times New Roman" w:hAnsi="Times New Roman" w:cs="Times New Roman"/>
          <w:sz w:val="28"/>
          <w:szCs w:val="28"/>
        </w:rPr>
        <w:t>С</w:t>
      </w:r>
      <w:proofErr w:type="gramEnd"/>
      <w:r w:rsidRPr="00735696">
        <w:rPr>
          <w:rFonts w:ascii="Times New Roman" w:hAnsi="Times New Roman" w:cs="Times New Roman"/>
          <w:sz w:val="28"/>
          <w:szCs w:val="28"/>
        </w:rPr>
        <w:t>пузовская</w:t>
      </w:r>
      <w:proofErr w:type="spellEnd"/>
      <w:r w:rsidRPr="00735696">
        <w:rPr>
          <w:rFonts w:ascii="Times New Roman" w:hAnsi="Times New Roman" w:cs="Times New Roman"/>
          <w:sz w:val="28"/>
          <w:szCs w:val="28"/>
        </w:rPr>
        <w:t xml:space="preserve"> Анастасия (11 класс);</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2015г – Трещина Ангелина (11 класс)</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2016г Зернова Ирина(10кл)</w:t>
      </w:r>
      <w:proofErr w:type="gramStart"/>
      <w:r w:rsidRPr="00735696">
        <w:rPr>
          <w:rFonts w:ascii="Times New Roman" w:hAnsi="Times New Roman" w:cs="Times New Roman"/>
          <w:sz w:val="28"/>
          <w:szCs w:val="28"/>
        </w:rPr>
        <w:t xml:space="preserve"> ,</w:t>
      </w:r>
      <w:proofErr w:type="gramEnd"/>
      <w:r w:rsidRPr="00735696">
        <w:rPr>
          <w:rFonts w:ascii="Times New Roman" w:hAnsi="Times New Roman" w:cs="Times New Roman"/>
          <w:sz w:val="28"/>
          <w:szCs w:val="28"/>
        </w:rPr>
        <w:t xml:space="preserve">  Сухова Софья (10кл)</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2017</w:t>
      </w:r>
      <w:proofErr w:type="gramStart"/>
      <w:r w:rsidRPr="00735696">
        <w:rPr>
          <w:rFonts w:ascii="Times New Roman" w:hAnsi="Times New Roman" w:cs="Times New Roman"/>
          <w:sz w:val="28"/>
          <w:szCs w:val="28"/>
        </w:rPr>
        <w:t>г-</w:t>
      </w:r>
      <w:proofErr w:type="gramEnd"/>
      <w:r w:rsidRPr="00735696">
        <w:rPr>
          <w:rFonts w:ascii="Times New Roman" w:hAnsi="Times New Roman" w:cs="Times New Roman"/>
          <w:sz w:val="28"/>
          <w:szCs w:val="28"/>
        </w:rPr>
        <w:t xml:space="preserve"> Зернова Ирина (11кл), Арефьев Данила (10кл) </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 За результативность подготовки к олимпиадам мне  объявлена благодарность (</w:t>
      </w:r>
      <w:proofErr w:type="gramStart"/>
      <w:r w:rsidRPr="00735696">
        <w:rPr>
          <w:rFonts w:ascii="Times New Roman" w:hAnsi="Times New Roman" w:cs="Times New Roman"/>
          <w:sz w:val="28"/>
          <w:szCs w:val="28"/>
        </w:rPr>
        <w:t>см</w:t>
      </w:r>
      <w:proofErr w:type="gramEnd"/>
      <w:r w:rsidRPr="00735696">
        <w:rPr>
          <w:rFonts w:ascii="Times New Roman" w:hAnsi="Times New Roman" w:cs="Times New Roman"/>
          <w:sz w:val="28"/>
          <w:szCs w:val="28"/>
        </w:rPr>
        <w:t xml:space="preserve"> копию трудовой книги).</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В период с 2012 по 2017г мы с учениками  принимали активное участие в дистанционных и интернет олимпиадах. Участие в олимпиадах  «</w:t>
      </w:r>
      <w:proofErr w:type="spellStart"/>
      <w:r w:rsidRPr="00735696">
        <w:rPr>
          <w:rFonts w:ascii="Times New Roman" w:hAnsi="Times New Roman" w:cs="Times New Roman"/>
          <w:sz w:val="28"/>
          <w:szCs w:val="28"/>
        </w:rPr>
        <w:t>Олимпус</w:t>
      </w:r>
      <w:proofErr w:type="spellEnd"/>
      <w:r w:rsidRPr="00735696">
        <w:rPr>
          <w:rFonts w:ascii="Times New Roman" w:hAnsi="Times New Roman" w:cs="Times New Roman"/>
          <w:sz w:val="28"/>
          <w:szCs w:val="28"/>
        </w:rPr>
        <w:t>», «</w:t>
      </w:r>
      <w:proofErr w:type="spellStart"/>
      <w:r w:rsidRPr="00735696">
        <w:rPr>
          <w:rFonts w:ascii="Times New Roman" w:hAnsi="Times New Roman" w:cs="Times New Roman"/>
          <w:sz w:val="28"/>
          <w:szCs w:val="28"/>
        </w:rPr>
        <w:t>Инфоурок</w:t>
      </w:r>
      <w:proofErr w:type="spellEnd"/>
      <w:r w:rsidRPr="00735696">
        <w:rPr>
          <w:rFonts w:ascii="Times New Roman" w:hAnsi="Times New Roman" w:cs="Times New Roman"/>
          <w:sz w:val="28"/>
          <w:szCs w:val="28"/>
        </w:rPr>
        <w:t>», «</w:t>
      </w:r>
      <w:proofErr w:type="spellStart"/>
      <w:r w:rsidRPr="00735696">
        <w:rPr>
          <w:rFonts w:ascii="Times New Roman" w:hAnsi="Times New Roman" w:cs="Times New Roman"/>
          <w:sz w:val="28"/>
          <w:szCs w:val="28"/>
        </w:rPr>
        <w:t>ЯэнциклопедиЯ</w:t>
      </w:r>
      <w:proofErr w:type="spellEnd"/>
      <w:r w:rsidRPr="00735696">
        <w:rPr>
          <w:rFonts w:ascii="Times New Roman" w:hAnsi="Times New Roman" w:cs="Times New Roman"/>
          <w:sz w:val="28"/>
          <w:szCs w:val="28"/>
        </w:rPr>
        <w:t>», «</w:t>
      </w:r>
      <w:proofErr w:type="spellStart"/>
      <w:r w:rsidRPr="00735696">
        <w:rPr>
          <w:rFonts w:ascii="Times New Roman" w:hAnsi="Times New Roman" w:cs="Times New Roman"/>
          <w:sz w:val="28"/>
          <w:szCs w:val="28"/>
        </w:rPr>
        <w:t>Фоксфорд</w:t>
      </w:r>
      <w:proofErr w:type="spellEnd"/>
      <w:r w:rsidRPr="00735696">
        <w:rPr>
          <w:rFonts w:ascii="Times New Roman" w:hAnsi="Times New Roman" w:cs="Times New Roman"/>
          <w:sz w:val="28"/>
          <w:szCs w:val="28"/>
        </w:rPr>
        <w:t xml:space="preserve">» и др. – позволило пополнить копилку портфолио учащихся грамотами российского уровня. Но, опираясь на собственные умозаключения, хочу отметить, что в текущем учебном году я отказалась принимать участие в </w:t>
      </w:r>
      <w:r w:rsidR="008769D3">
        <w:rPr>
          <w:rFonts w:ascii="Times New Roman" w:hAnsi="Times New Roman" w:cs="Times New Roman"/>
          <w:sz w:val="28"/>
          <w:szCs w:val="28"/>
        </w:rPr>
        <w:t xml:space="preserve">дистанционных </w:t>
      </w:r>
      <w:r w:rsidRPr="00735696">
        <w:rPr>
          <w:rFonts w:ascii="Times New Roman" w:hAnsi="Times New Roman" w:cs="Times New Roman"/>
          <w:sz w:val="28"/>
          <w:szCs w:val="28"/>
        </w:rPr>
        <w:t>олимпиадах.  Считаю, что содержание структуры дистанционных олимпиад напоминает задания стандартного промежуточного контроля знаний и не формирует  у учащихся стремления углубленно изучать предмет. В настоящее время в качестве конкурсных работ ученики выполняют  задания бесплатной дистанционной олимпиады «</w:t>
      </w:r>
      <w:proofErr w:type="spellStart"/>
      <w:r w:rsidRPr="00735696">
        <w:rPr>
          <w:rFonts w:ascii="Times New Roman" w:hAnsi="Times New Roman" w:cs="Times New Roman"/>
          <w:sz w:val="28"/>
          <w:szCs w:val="28"/>
        </w:rPr>
        <w:t>Фоксфорд</w:t>
      </w:r>
      <w:proofErr w:type="spellEnd"/>
      <w:r w:rsidRPr="00735696">
        <w:rPr>
          <w:rFonts w:ascii="Times New Roman" w:hAnsi="Times New Roman" w:cs="Times New Roman"/>
          <w:sz w:val="28"/>
          <w:szCs w:val="28"/>
        </w:rPr>
        <w:t xml:space="preserve">». Среди участников есть призёры. Выпускница 2015г, </w:t>
      </w:r>
      <w:proofErr w:type="spellStart"/>
      <w:r w:rsidRPr="00735696">
        <w:rPr>
          <w:rFonts w:ascii="Times New Roman" w:hAnsi="Times New Roman" w:cs="Times New Roman"/>
          <w:sz w:val="28"/>
          <w:szCs w:val="28"/>
        </w:rPr>
        <w:t>Спузовская</w:t>
      </w:r>
      <w:proofErr w:type="spellEnd"/>
      <w:r w:rsidRPr="00735696">
        <w:rPr>
          <w:rFonts w:ascii="Times New Roman" w:hAnsi="Times New Roman" w:cs="Times New Roman"/>
          <w:sz w:val="28"/>
          <w:szCs w:val="28"/>
        </w:rPr>
        <w:t xml:space="preserve"> Анастасия стала призёром заочного этапа </w:t>
      </w:r>
      <w:proofErr w:type="spellStart"/>
      <w:r w:rsidRPr="00735696">
        <w:rPr>
          <w:rFonts w:ascii="Times New Roman" w:hAnsi="Times New Roman" w:cs="Times New Roman"/>
          <w:sz w:val="28"/>
          <w:szCs w:val="28"/>
        </w:rPr>
        <w:t>Сеченовской</w:t>
      </w:r>
      <w:proofErr w:type="spellEnd"/>
      <w:r w:rsidRPr="00735696">
        <w:rPr>
          <w:rFonts w:ascii="Times New Roman" w:hAnsi="Times New Roman" w:cs="Times New Roman"/>
          <w:sz w:val="28"/>
          <w:szCs w:val="28"/>
        </w:rPr>
        <w:t xml:space="preserve">  олимпиады по химии и представляла школу на очном этапе. Сегодня Анастасия является студенткой </w:t>
      </w:r>
      <w:r w:rsidR="007C1703">
        <w:rPr>
          <w:rFonts w:ascii="Times New Roman" w:hAnsi="Times New Roman" w:cs="Times New Roman"/>
          <w:sz w:val="28"/>
          <w:szCs w:val="28"/>
        </w:rPr>
        <w:t>третьего</w:t>
      </w:r>
      <w:r w:rsidRPr="00735696">
        <w:rPr>
          <w:rFonts w:ascii="Times New Roman" w:hAnsi="Times New Roman" w:cs="Times New Roman"/>
          <w:sz w:val="28"/>
          <w:szCs w:val="28"/>
        </w:rPr>
        <w:t xml:space="preserve"> курса данного медицинского ВУЗа.</w:t>
      </w:r>
    </w:p>
    <w:p w:rsidR="00742E4C"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За рассматриваемый период школьная команда принимала участие в районных  играх по химии   « </w:t>
      </w:r>
      <w:proofErr w:type="spellStart"/>
      <w:r w:rsidRPr="00735696">
        <w:rPr>
          <w:rFonts w:ascii="Times New Roman" w:hAnsi="Times New Roman" w:cs="Times New Roman"/>
          <w:sz w:val="28"/>
          <w:szCs w:val="28"/>
        </w:rPr>
        <w:t>Брейн</w:t>
      </w:r>
      <w:proofErr w:type="spellEnd"/>
      <w:r w:rsidRPr="00735696">
        <w:rPr>
          <w:rFonts w:ascii="Times New Roman" w:hAnsi="Times New Roman" w:cs="Times New Roman"/>
          <w:sz w:val="28"/>
          <w:szCs w:val="28"/>
        </w:rPr>
        <w:t xml:space="preserve">-ринг по теме Металлы»(2012г), « </w:t>
      </w:r>
      <w:proofErr w:type="spellStart"/>
      <w:r w:rsidRPr="00735696">
        <w:rPr>
          <w:rFonts w:ascii="Times New Roman" w:hAnsi="Times New Roman" w:cs="Times New Roman"/>
          <w:sz w:val="28"/>
          <w:szCs w:val="28"/>
        </w:rPr>
        <w:t>Брейн</w:t>
      </w:r>
      <w:proofErr w:type="spellEnd"/>
      <w:r w:rsidRPr="00735696">
        <w:rPr>
          <w:rFonts w:ascii="Times New Roman" w:hAnsi="Times New Roman" w:cs="Times New Roman"/>
          <w:sz w:val="28"/>
          <w:szCs w:val="28"/>
        </w:rPr>
        <w:t xml:space="preserve">-ринг среди восьмых классов»(2014г). Команды принесли школе первое призовое место </w:t>
      </w:r>
      <w:proofErr w:type="gramStart"/>
      <w:r w:rsidRPr="00735696">
        <w:rPr>
          <w:rFonts w:ascii="Times New Roman" w:hAnsi="Times New Roman" w:cs="Times New Roman"/>
          <w:sz w:val="28"/>
          <w:szCs w:val="28"/>
        </w:rPr>
        <w:t xml:space="preserve">( </w:t>
      </w:r>
      <w:proofErr w:type="gramEnd"/>
      <w:r w:rsidRPr="00735696">
        <w:rPr>
          <w:rFonts w:ascii="Times New Roman" w:hAnsi="Times New Roman" w:cs="Times New Roman"/>
          <w:sz w:val="28"/>
          <w:szCs w:val="28"/>
        </w:rPr>
        <w:t xml:space="preserve">копии грамот имеются в приложении). В качестве подготовки к районным мероприятиям стараюсь проводить разнообразные дидактические игры со </w:t>
      </w:r>
      <w:r w:rsidRPr="00735696">
        <w:rPr>
          <w:rFonts w:ascii="Times New Roman" w:hAnsi="Times New Roman" w:cs="Times New Roman"/>
          <w:sz w:val="28"/>
          <w:szCs w:val="28"/>
        </w:rPr>
        <w:lastRenderedPageBreak/>
        <w:t>школьниками во внеурочное время. Мною собрана база вопросов для подготовки команды к районным играм по химии.</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В качестве подтверждения изложенного привожу небольшую таблицу:</w:t>
      </w:r>
    </w:p>
    <w:tbl>
      <w:tblPr>
        <w:tblStyle w:val="a4"/>
        <w:tblW w:w="0" w:type="auto"/>
        <w:tblLook w:val="04A0" w:firstRow="1" w:lastRow="0" w:firstColumn="1" w:lastColumn="0" w:noHBand="0" w:noVBand="1"/>
      </w:tblPr>
      <w:tblGrid>
        <w:gridCol w:w="477"/>
        <w:gridCol w:w="2415"/>
        <w:gridCol w:w="1550"/>
        <w:gridCol w:w="2174"/>
        <w:gridCol w:w="1642"/>
        <w:gridCol w:w="1595"/>
      </w:tblGrid>
      <w:tr w:rsidR="008174B4" w:rsidRPr="00735696" w:rsidTr="001E5C01">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Название мероприятия</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дата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уровень</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Форма проведения</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Место проведения</w:t>
            </w:r>
          </w:p>
        </w:tc>
      </w:tr>
      <w:tr w:rsidR="008174B4" w:rsidRPr="00735696" w:rsidTr="001E5C01">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1.</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«Химический марафон»</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21.03.2012</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Муниципальный</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(игра среди команд школ района)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Игра среди команд учащихся 8-х классов.</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МБОУ СОШ № 108</w:t>
            </w:r>
          </w:p>
        </w:tc>
      </w:tr>
      <w:tr w:rsidR="008174B4" w:rsidRPr="00735696" w:rsidTr="001E5C01">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2.</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«Знатоки естественных наук»</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18.04.2012г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школьный</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Игра среди команд учащихся  8-х классов.</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МБОУ СОШ №108</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в рамках недели ест наук)</w:t>
            </w:r>
          </w:p>
        </w:tc>
      </w:tr>
      <w:tr w:rsidR="008174B4" w:rsidRPr="00735696" w:rsidTr="001E5C01">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3.</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На перекрёстке трёх наук»</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19.03.2014г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школьный</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Игра среди команд 9-х классов</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МБОУ СОШ №108</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в рамках предметной недели)</w:t>
            </w:r>
          </w:p>
        </w:tc>
      </w:tr>
      <w:tr w:rsidR="008174B4" w:rsidRPr="00735696" w:rsidTr="001E5C01">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4.</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w:t>
            </w:r>
            <w:proofErr w:type="spellStart"/>
            <w:r w:rsidRPr="00735696">
              <w:rPr>
                <w:rFonts w:ascii="Times New Roman" w:hAnsi="Times New Roman" w:cs="Times New Roman"/>
                <w:sz w:val="28"/>
                <w:szCs w:val="28"/>
              </w:rPr>
              <w:t>Брейн</w:t>
            </w:r>
            <w:proofErr w:type="spellEnd"/>
            <w:r w:rsidRPr="00735696">
              <w:rPr>
                <w:rFonts w:ascii="Times New Roman" w:hAnsi="Times New Roman" w:cs="Times New Roman"/>
                <w:sz w:val="28"/>
                <w:szCs w:val="28"/>
              </w:rPr>
              <w:t>-ринг»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16.03.2015г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Муниципальный</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(игра между командами школ района)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Игра среди команд учащихся 8-х классов </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МБОУ СОШ №3</w:t>
            </w:r>
          </w:p>
        </w:tc>
      </w:tr>
      <w:tr w:rsidR="008174B4" w:rsidRPr="00735696" w:rsidTr="001E5C01">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5.</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«Удивительный мир химии»</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16.04.2015г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школьный</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Игра среди учеников профильной группы 10 класса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МБОУ СОШ № 108</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(по инициативе учеников)</w:t>
            </w:r>
          </w:p>
        </w:tc>
      </w:tr>
      <w:tr w:rsidR="009F1C70" w:rsidRPr="00735696" w:rsidTr="001E5C01">
        <w:tc>
          <w:tcPr>
            <w:tcW w:w="0" w:type="auto"/>
          </w:tcPr>
          <w:p w:rsidR="009F1C70" w:rsidRPr="00735696" w:rsidRDefault="009F1C70" w:rsidP="00930B25">
            <w:pPr>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Pr>
          <w:p w:rsidR="009F1C70" w:rsidRPr="00735696" w:rsidRDefault="009F1C70" w:rsidP="00930B25">
            <w:pPr>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Брейн</w:t>
            </w:r>
            <w:proofErr w:type="spellEnd"/>
            <w:r>
              <w:rPr>
                <w:rFonts w:ascii="Times New Roman" w:hAnsi="Times New Roman" w:cs="Times New Roman"/>
                <w:sz w:val="28"/>
                <w:szCs w:val="28"/>
              </w:rPr>
              <w:t>-ринг»</w:t>
            </w:r>
          </w:p>
        </w:tc>
        <w:tc>
          <w:tcPr>
            <w:tcW w:w="0" w:type="auto"/>
          </w:tcPr>
          <w:p w:rsidR="009F1C70" w:rsidRPr="00735696" w:rsidRDefault="009F1C70" w:rsidP="00930B25">
            <w:pPr>
              <w:jc w:val="center"/>
              <w:rPr>
                <w:rFonts w:ascii="Times New Roman" w:hAnsi="Times New Roman" w:cs="Times New Roman"/>
                <w:sz w:val="28"/>
                <w:szCs w:val="28"/>
              </w:rPr>
            </w:pPr>
            <w:r>
              <w:rPr>
                <w:rFonts w:ascii="Times New Roman" w:hAnsi="Times New Roman" w:cs="Times New Roman"/>
                <w:sz w:val="28"/>
                <w:szCs w:val="28"/>
              </w:rPr>
              <w:t>17.03.2017г</w:t>
            </w:r>
          </w:p>
        </w:tc>
        <w:tc>
          <w:tcPr>
            <w:tcW w:w="0" w:type="auto"/>
          </w:tcPr>
          <w:p w:rsidR="009F1C70" w:rsidRPr="00735696" w:rsidRDefault="009F1C70" w:rsidP="00930B25">
            <w:pPr>
              <w:jc w:val="center"/>
              <w:rPr>
                <w:rFonts w:ascii="Times New Roman" w:hAnsi="Times New Roman" w:cs="Times New Roman"/>
                <w:sz w:val="28"/>
                <w:szCs w:val="28"/>
              </w:rPr>
            </w:pPr>
            <w:r>
              <w:rPr>
                <w:rFonts w:ascii="Times New Roman" w:hAnsi="Times New Roman" w:cs="Times New Roman"/>
                <w:sz w:val="28"/>
                <w:szCs w:val="28"/>
              </w:rPr>
              <w:t>муниципальный</w:t>
            </w:r>
          </w:p>
        </w:tc>
        <w:tc>
          <w:tcPr>
            <w:tcW w:w="0" w:type="auto"/>
          </w:tcPr>
          <w:p w:rsidR="009F1C70" w:rsidRPr="00735696" w:rsidRDefault="009F1C70" w:rsidP="00930B25">
            <w:pPr>
              <w:jc w:val="center"/>
              <w:rPr>
                <w:rFonts w:ascii="Times New Roman" w:hAnsi="Times New Roman" w:cs="Times New Roman"/>
                <w:sz w:val="28"/>
                <w:szCs w:val="28"/>
              </w:rPr>
            </w:pPr>
            <w:r>
              <w:rPr>
                <w:rFonts w:ascii="Times New Roman" w:hAnsi="Times New Roman" w:cs="Times New Roman"/>
                <w:sz w:val="28"/>
                <w:szCs w:val="28"/>
              </w:rPr>
              <w:t>Игра среди команд учащихся 8-х классов.</w:t>
            </w:r>
          </w:p>
        </w:tc>
        <w:tc>
          <w:tcPr>
            <w:tcW w:w="0" w:type="auto"/>
          </w:tcPr>
          <w:p w:rsidR="009F1C70" w:rsidRPr="00735696" w:rsidRDefault="009F1C70" w:rsidP="00930B25">
            <w:pPr>
              <w:jc w:val="center"/>
              <w:rPr>
                <w:rFonts w:ascii="Times New Roman" w:hAnsi="Times New Roman" w:cs="Times New Roman"/>
                <w:sz w:val="28"/>
                <w:szCs w:val="28"/>
              </w:rPr>
            </w:pPr>
            <w:r>
              <w:rPr>
                <w:rFonts w:ascii="Times New Roman" w:hAnsi="Times New Roman" w:cs="Times New Roman"/>
                <w:sz w:val="28"/>
                <w:szCs w:val="28"/>
              </w:rPr>
              <w:t>МБОУ СОШ №108</w:t>
            </w:r>
          </w:p>
        </w:tc>
      </w:tr>
      <w:tr w:rsidR="009F1C70" w:rsidRPr="00735696" w:rsidTr="001E5C01">
        <w:tc>
          <w:tcPr>
            <w:tcW w:w="0" w:type="auto"/>
          </w:tcPr>
          <w:p w:rsidR="009F1C70" w:rsidRDefault="009F1C70" w:rsidP="00930B25">
            <w:pPr>
              <w:jc w:val="center"/>
              <w:rPr>
                <w:rFonts w:ascii="Times New Roman" w:hAnsi="Times New Roman" w:cs="Times New Roman"/>
                <w:sz w:val="28"/>
                <w:szCs w:val="28"/>
              </w:rPr>
            </w:pPr>
            <w:r>
              <w:rPr>
                <w:rFonts w:ascii="Times New Roman" w:hAnsi="Times New Roman" w:cs="Times New Roman"/>
                <w:sz w:val="28"/>
                <w:szCs w:val="28"/>
              </w:rPr>
              <w:t>7.</w:t>
            </w:r>
          </w:p>
        </w:tc>
        <w:tc>
          <w:tcPr>
            <w:tcW w:w="0" w:type="auto"/>
          </w:tcPr>
          <w:p w:rsidR="009F1C70" w:rsidRDefault="009F1C70" w:rsidP="00930B25">
            <w:pPr>
              <w:jc w:val="center"/>
              <w:rPr>
                <w:rFonts w:ascii="Times New Roman" w:hAnsi="Times New Roman" w:cs="Times New Roman"/>
                <w:sz w:val="28"/>
                <w:szCs w:val="28"/>
              </w:rPr>
            </w:pPr>
            <w:r>
              <w:rPr>
                <w:rFonts w:ascii="Times New Roman" w:hAnsi="Times New Roman" w:cs="Times New Roman"/>
                <w:sz w:val="28"/>
                <w:szCs w:val="28"/>
              </w:rPr>
              <w:t xml:space="preserve">Фестиваль </w:t>
            </w:r>
            <w:proofErr w:type="gramStart"/>
            <w:r>
              <w:rPr>
                <w:rFonts w:ascii="Times New Roman" w:hAnsi="Times New Roman" w:cs="Times New Roman"/>
                <w:sz w:val="28"/>
                <w:szCs w:val="28"/>
              </w:rPr>
              <w:t>исследовательских</w:t>
            </w:r>
            <w:proofErr w:type="gramEnd"/>
            <w:r>
              <w:rPr>
                <w:rFonts w:ascii="Times New Roman" w:hAnsi="Times New Roman" w:cs="Times New Roman"/>
                <w:sz w:val="28"/>
                <w:szCs w:val="28"/>
              </w:rPr>
              <w:t xml:space="preserve"> работа</w:t>
            </w:r>
          </w:p>
        </w:tc>
        <w:tc>
          <w:tcPr>
            <w:tcW w:w="0" w:type="auto"/>
          </w:tcPr>
          <w:p w:rsidR="009F1C70" w:rsidRDefault="009F1C70" w:rsidP="00930B25">
            <w:pPr>
              <w:jc w:val="center"/>
              <w:rPr>
                <w:rFonts w:ascii="Times New Roman" w:hAnsi="Times New Roman" w:cs="Times New Roman"/>
                <w:sz w:val="28"/>
                <w:szCs w:val="28"/>
              </w:rPr>
            </w:pPr>
            <w:r>
              <w:rPr>
                <w:rFonts w:ascii="Times New Roman" w:hAnsi="Times New Roman" w:cs="Times New Roman"/>
                <w:sz w:val="28"/>
                <w:szCs w:val="28"/>
              </w:rPr>
              <w:t>Декабрь 2016г</w:t>
            </w:r>
          </w:p>
        </w:tc>
        <w:tc>
          <w:tcPr>
            <w:tcW w:w="0" w:type="auto"/>
          </w:tcPr>
          <w:p w:rsidR="009F1C70" w:rsidRDefault="009F1C70" w:rsidP="00930B25">
            <w:pPr>
              <w:jc w:val="center"/>
              <w:rPr>
                <w:rFonts w:ascii="Times New Roman" w:hAnsi="Times New Roman" w:cs="Times New Roman"/>
                <w:sz w:val="28"/>
                <w:szCs w:val="28"/>
              </w:rPr>
            </w:pPr>
            <w:r>
              <w:rPr>
                <w:rFonts w:ascii="Times New Roman" w:hAnsi="Times New Roman" w:cs="Times New Roman"/>
                <w:sz w:val="28"/>
                <w:szCs w:val="28"/>
              </w:rPr>
              <w:t>Муниципальный</w:t>
            </w:r>
          </w:p>
        </w:tc>
        <w:tc>
          <w:tcPr>
            <w:tcW w:w="0" w:type="auto"/>
          </w:tcPr>
          <w:p w:rsidR="009F1C70" w:rsidRDefault="009F1C70" w:rsidP="00930B25">
            <w:pPr>
              <w:jc w:val="center"/>
              <w:rPr>
                <w:rFonts w:ascii="Times New Roman" w:hAnsi="Times New Roman" w:cs="Times New Roman"/>
                <w:sz w:val="28"/>
                <w:szCs w:val="28"/>
              </w:rPr>
            </w:pPr>
          </w:p>
        </w:tc>
        <w:tc>
          <w:tcPr>
            <w:tcW w:w="0" w:type="auto"/>
          </w:tcPr>
          <w:p w:rsidR="009F1C70" w:rsidRDefault="009F1C70" w:rsidP="00930B25">
            <w:pPr>
              <w:jc w:val="center"/>
              <w:rPr>
                <w:rFonts w:ascii="Times New Roman" w:hAnsi="Times New Roman" w:cs="Times New Roman"/>
                <w:sz w:val="28"/>
                <w:szCs w:val="28"/>
              </w:rPr>
            </w:pPr>
            <w:r>
              <w:rPr>
                <w:rFonts w:ascii="Times New Roman" w:hAnsi="Times New Roman" w:cs="Times New Roman"/>
                <w:sz w:val="28"/>
                <w:szCs w:val="28"/>
              </w:rPr>
              <w:t>На базе МБОУ СОШ №2</w:t>
            </w:r>
          </w:p>
        </w:tc>
      </w:tr>
    </w:tbl>
    <w:p w:rsidR="00742E4C"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lastRenderedPageBreak/>
        <w:t>Каждое полугодие в школе проводится «Фестиваль проектов», на котором ученики выступают с презентацией результатов своей работы. Поскольку проектное обучение даёт возможность активизировать деятельность ученика, повысить самооценку, изменить отношение к предмету, то в работу над проектами я стараюсь вовлекать отстающих в учебе ребят. Практически всегда заметна положительная динамика.  Ниже приведён неполный список проектных работ, выполненны</w:t>
      </w:r>
      <w:r w:rsidR="002E1770">
        <w:rPr>
          <w:rFonts w:ascii="Times New Roman" w:hAnsi="Times New Roman" w:cs="Times New Roman"/>
          <w:sz w:val="28"/>
          <w:szCs w:val="28"/>
        </w:rPr>
        <w:t xml:space="preserve">х учащимися. Среди работ есть и </w:t>
      </w:r>
      <w:proofErr w:type="gramStart"/>
      <w:r w:rsidRPr="00735696">
        <w:rPr>
          <w:rFonts w:ascii="Times New Roman" w:hAnsi="Times New Roman" w:cs="Times New Roman"/>
          <w:sz w:val="28"/>
          <w:szCs w:val="28"/>
        </w:rPr>
        <w:t>занявшие</w:t>
      </w:r>
      <w:proofErr w:type="gramEnd"/>
      <w:r w:rsidRPr="00735696">
        <w:rPr>
          <w:rFonts w:ascii="Times New Roman" w:hAnsi="Times New Roman" w:cs="Times New Roman"/>
          <w:sz w:val="28"/>
          <w:szCs w:val="28"/>
        </w:rPr>
        <w:t xml:space="preserve"> первое призовое место в районном конкурсе проектов.</w:t>
      </w:r>
    </w:p>
    <w:tbl>
      <w:tblPr>
        <w:tblStyle w:val="a4"/>
        <w:tblW w:w="0" w:type="auto"/>
        <w:tblInd w:w="-176" w:type="dxa"/>
        <w:tblLook w:val="04A0" w:firstRow="1" w:lastRow="0" w:firstColumn="1" w:lastColumn="0" w:noHBand="0" w:noVBand="1"/>
      </w:tblPr>
      <w:tblGrid>
        <w:gridCol w:w="451"/>
        <w:gridCol w:w="2237"/>
        <w:gridCol w:w="1655"/>
        <w:gridCol w:w="1275"/>
        <w:gridCol w:w="2473"/>
        <w:gridCol w:w="1938"/>
      </w:tblGrid>
      <w:tr w:rsidR="008174B4" w:rsidRPr="00735696" w:rsidTr="009F1C70">
        <w:tc>
          <w:tcPr>
            <w:tcW w:w="682" w:type="dxa"/>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Тема проекта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Авторы проекта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Дата защиты проекта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Продукт проекта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Уровень</w:t>
            </w:r>
          </w:p>
        </w:tc>
      </w:tr>
      <w:tr w:rsidR="008174B4" w:rsidRPr="00735696" w:rsidTr="009F1C70">
        <w:tc>
          <w:tcPr>
            <w:tcW w:w="682" w:type="dxa"/>
          </w:tcPr>
          <w:p w:rsidR="008174B4" w:rsidRPr="009F1C70" w:rsidRDefault="008174B4" w:rsidP="00930B25">
            <w:pPr>
              <w:jc w:val="center"/>
              <w:rPr>
                <w:rFonts w:ascii="Times New Roman" w:hAnsi="Times New Roman" w:cs="Times New Roman"/>
              </w:rPr>
            </w:pPr>
            <w:r w:rsidRPr="009F1C70">
              <w:rPr>
                <w:rFonts w:ascii="Times New Roman" w:hAnsi="Times New Roman" w:cs="Times New Roman"/>
              </w:rPr>
              <w:t>1.</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«Интересная химия»</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(отчетный проект)</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Учащиеся 7 классов: </w:t>
            </w:r>
            <w:proofErr w:type="spellStart"/>
            <w:r w:rsidRPr="00735696">
              <w:rPr>
                <w:rFonts w:ascii="Times New Roman" w:hAnsi="Times New Roman" w:cs="Times New Roman"/>
                <w:sz w:val="28"/>
                <w:szCs w:val="28"/>
              </w:rPr>
              <w:t>Пергаева</w:t>
            </w:r>
            <w:proofErr w:type="spellEnd"/>
            <w:r w:rsidRPr="00735696">
              <w:rPr>
                <w:rFonts w:ascii="Times New Roman" w:hAnsi="Times New Roman" w:cs="Times New Roman"/>
                <w:sz w:val="28"/>
                <w:szCs w:val="28"/>
              </w:rPr>
              <w:t xml:space="preserve"> Е, </w:t>
            </w:r>
            <w:proofErr w:type="spellStart"/>
            <w:r w:rsidRPr="00735696">
              <w:rPr>
                <w:rFonts w:ascii="Times New Roman" w:hAnsi="Times New Roman" w:cs="Times New Roman"/>
                <w:sz w:val="28"/>
                <w:szCs w:val="28"/>
              </w:rPr>
              <w:t>Доброскокова</w:t>
            </w:r>
            <w:proofErr w:type="spellEnd"/>
            <w:r w:rsidRPr="00735696">
              <w:rPr>
                <w:rFonts w:ascii="Times New Roman" w:hAnsi="Times New Roman" w:cs="Times New Roman"/>
                <w:sz w:val="28"/>
                <w:szCs w:val="28"/>
              </w:rPr>
              <w:t xml:space="preserve"> Е.</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Март 2012г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Презентация, макеты вулканов для кабинета географии.</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Школьный. </w:t>
            </w:r>
          </w:p>
        </w:tc>
      </w:tr>
      <w:tr w:rsidR="008174B4" w:rsidRPr="00735696" w:rsidTr="009F1C70">
        <w:tc>
          <w:tcPr>
            <w:tcW w:w="682" w:type="dxa"/>
          </w:tcPr>
          <w:p w:rsidR="008174B4" w:rsidRPr="009F1C70" w:rsidRDefault="008174B4" w:rsidP="00930B25">
            <w:pPr>
              <w:jc w:val="center"/>
              <w:rPr>
                <w:rFonts w:ascii="Times New Roman" w:hAnsi="Times New Roman" w:cs="Times New Roman"/>
              </w:rPr>
            </w:pPr>
            <w:r w:rsidRPr="009F1C70">
              <w:rPr>
                <w:rFonts w:ascii="Times New Roman" w:hAnsi="Times New Roman" w:cs="Times New Roman"/>
              </w:rPr>
              <w:t>2.</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«Этот важный кислород»</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Фисенко О., Тищенко А, - учащиеся 8 класса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Март, 2012</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Презентация с итогами работы, опорный конспект по теме «Кислород».</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Школьный.</w:t>
            </w:r>
          </w:p>
        </w:tc>
      </w:tr>
      <w:tr w:rsidR="008174B4" w:rsidRPr="00735696" w:rsidTr="009F1C70">
        <w:tc>
          <w:tcPr>
            <w:tcW w:w="682" w:type="dxa"/>
          </w:tcPr>
          <w:p w:rsidR="008174B4" w:rsidRPr="009F1C70" w:rsidRDefault="008174B4" w:rsidP="00930B25">
            <w:pPr>
              <w:jc w:val="center"/>
              <w:rPr>
                <w:rFonts w:ascii="Times New Roman" w:hAnsi="Times New Roman" w:cs="Times New Roman"/>
              </w:rPr>
            </w:pPr>
            <w:r w:rsidRPr="009F1C70">
              <w:rPr>
                <w:rFonts w:ascii="Times New Roman" w:hAnsi="Times New Roman" w:cs="Times New Roman"/>
              </w:rPr>
              <w:t>4.</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Кока-кола»</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(исследовательский проект)</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Учащиеся 9 класса: </w:t>
            </w:r>
            <w:proofErr w:type="spellStart"/>
            <w:r w:rsidRPr="00735696">
              <w:rPr>
                <w:rFonts w:ascii="Times New Roman" w:hAnsi="Times New Roman" w:cs="Times New Roman"/>
                <w:sz w:val="28"/>
                <w:szCs w:val="28"/>
              </w:rPr>
              <w:t>Касина</w:t>
            </w:r>
            <w:proofErr w:type="spellEnd"/>
            <w:proofErr w:type="gramStart"/>
            <w:r w:rsidRPr="00735696">
              <w:rPr>
                <w:rFonts w:ascii="Times New Roman" w:hAnsi="Times New Roman" w:cs="Times New Roman"/>
                <w:sz w:val="28"/>
                <w:szCs w:val="28"/>
              </w:rPr>
              <w:t xml:space="preserve"> А</w:t>
            </w:r>
            <w:proofErr w:type="gramEnd"/>
            <w:r w:rsidRPr="00735696">
              <w:rPr>
                <w:rFonts w:ascii="Times New Roman" w:hAnsi="Times New Roman" w:cs="Times New Roman"/>
                <w:sz w:val="28"/>
                <w:szCs w:val="28"/>
              </w:rPr>
              <w:t xml:space="preserve">, </w:t>
            </w:r>
            <w:proofErr w:type="spellStart"/>
            <w:r w:rsidRPr="00735696">
              <w:rPr>
                <w:rFonts w:ascii="Times New Roman" w:hAnsi="Times New Roman" w:cs="Times New Roman"/>
                <w:sz w:val="28"/>
                <w:szCs w:val="28"/>
              </w:rPr>
              <w:t>Барзагова</w:t>
            </w:r>
            <w:proofErr w:type="spellEnd"/>
            <w:r w:rsidRPr="00735696">
              <w:rPr>
                <w:rFonts w:ascii="Times New Roman" w:hAnsi="Times New Roman" w:cs="Times New Roman"/>
                <w:sz w:val="28"/>
                <w:szCs w:val="28"/>
              </w:rPr>
              <w:t xml:space="preserve"> М, </w:t>
            </w:r>
            <w:proofErr w:type="spellStart"/>
            <w:r w:rsidRPr="00735696">
              <w:rPr>
                <w:rFonts w:ascii="Times New Roman" w:hAnsi="Times New Roman" w:cs="Times New Roman"/>
                <w:sz w:val="28"/>
                <w:szCs w:val="28"/>
              </w:rPr>
              <w:t>Филобок</w:t>
            </w:r>
            <w:proofErr w:type="spellEnd"/>
            <w:r w:rsidRPr="00735696">
              <w:rPr>
                <w:rFonts w:ascii="Times New Roman" w:hAnsi="Times New Roman" w:cs="Times New Roman"/>
                <w:sz w:val="28"/>
                <w:szCs w:val="28"/>
              </w:rPr>
              <w:t xml:space="preserve"> Д.</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2013г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Презентация, используемая на классных часах и собраниях.</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Школьный </w:t>
            </w:r>
          </w:p>
        </w:tc>
      </w:tr>
      <w:tr w:rsidR="008174B4" w:rsidRPr="00735696" w:rsidTr="009F1C70">
        <w:tc>
          <w:tcPr>
            <w:tcW w:w="682" w:type="dxa"/>
          </w:tcPr>
          <w:p w:rsidR="008174B4" w:rsidRPr="009F1C70" w:rsidRDefault="008174B4" w:rsidP="00930B25">
            <w:pPr>
              <w:jc w:val="center"/>
              <w:rPr>
                <w:rFonts w:ascii="Times New Roman" w:hAnsi="Times New Roman" w:cs="Times New Roman"/>
              </w:rPr>
            </w:pPr>
            <w:r w:rsidRPr="009F1C70">
              <w:rPr>
                <w:rFonts w:ascii="Times New Roman" w:hAnsi="Times New Roman" w:cs="Times New Roman"/>
              </w:rPr>
              <w:t>5.</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«Металлы в творчестве»</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Учащиеся 9-х классов</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2012г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Презентация для районного конкурса проектов</w:t>
            </w:r>
            <w:proofErr w:type="gramStart"/>
            <w:r w:rsidRPr="00735696">
              <w:rPr>
                <w:rFonts w:ascii="Times New Roman" w:hAnsi="Times New Roman" w:cs="Times New Roman"/>
                <w:sz w:val="28"/>
                <w:szCs w:val="28"/>
              </w:rPr>
              <w:t>.(</w:t>
            </w:r>
            <w:proofErr w:type="gramEnd"/>
            <w:r w:rsidRPr="00735696">
              <w:rPr>
                <w:rFonts w:ascii="Times New Roman" w:hAnsi="Times New Roman" w:cs="Times New Roman"/>
                <w:sz w:val="28"/>
                <w:szCs w:val="28"/>
              </w:rPr>
              <w:t>первое место)</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Муниципальный</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(первое место)</w:t>
            </w:r>
          </w:p>
        </w:tc>
      </w:tr>
      <w:tr w:rsidR="008174B4" w:rsidRPr="00735696" w:rsidTr="009F1C70">
        <w:tc>
          <w:tcPr>
            <w:tcW w:w="682" w:type="dxa"/>
          </w:tcPr>
          <w:p w:rsidR="008174B4" w:rsidRPr="009F1C70" w:rsidRDefault="008174B4" w:rsidP="00930B25">
            <w:pPr>
              <w:jc w:val="center"/>
              <w:rPr>
                <w:rFonts w:ascii="Times New Roman" w:hAnsi="Times New Roman" w:cs="Times New Roman"/>
              </w:rPr>
            </w:pPr>
            <w:r w:rsidRPr="009F1C70">
              <w:rPr>
                <w:rFonts w:ascii="Times New Roman" w:hAnsi="Times New Roman" w:cs="Times New Roman"/>
              </w:rPr>
              <w:t>6.</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«Чем </w:t>
            </w:r>
            <w:proofErr w:type="spellStart"/>
            <w:r w:rsidRPr="00735696">
              <w:rPr>
                <w:rFonts w:ascii="Times New Roman" w:hAnsi="Times New Roman" w:cs="Times New Roman"/>
                <w:sz w:val="28"/>
                <w:szCs w:val="28"/>
              </w:rPr>
              <w:t>опасенглутамат</w:t>
            </w:r>
            <w:proofErr w:type="spellEnd"/>
            <w:r w:rsidRPr="00735696">
              <w:rPr>
                <w:rFonts w:ascii="Times New Roman" w:hAnsi="Times New Roman" w:cs="Times New Roman"/>
                <w:sz w:val="28"/>
                <w:szCs w:val="28"/>
              </w:rPr>
              <w:t xml:space="preserve"> натрия?»</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Учащиеся 9-х классов</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2013г,</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Первое полугодие</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Презентация, используемая для проведения классных часов.</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Школьный </w:t>
            </w:r>
          </w:p>
        </w:tc>
      </w:tr>
      <w:tr w:rsidR="008174B4" w:rsidRPr="00735696" w:rsidTr="009F1C70">
        <w:tc>
          <w:tcPr>
            <w:tcW w:w="682" w:type="dxa"/>
          </w:tcPr>
          <w:p w:rsidR="008174B4" w:rsidRPr="009F1C70" w:rsidRDefault="008174B4" w:rsidP="00930B25">
            <w:pPr>
              <w:jc w:val="center"/>
              <w:rPr>
                <w:rFonts w:ascii="Times New Roman" w:hAnsi="Times New Roman" w:cs="Times New Roman"/>
              </w:rPr>
            </w:pPr>
            <w:r w:rsidRPr="009F1C70">
              <w:rPr>
                <w:rFonts w:ascii="Times New Roman" w:hAnsi="Times New Roman" w:cs="Times New Roman"/>
              </w:rPr>
              <w:t>7.</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Горные породы и минералы</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Ученица 6 класса, Ахметова Л</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Первое полугодие 2014г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Презентация, брошюра, коллекция минералов </w:t>
            </w:r>
            <w:proofErr w:type="gramStart"/>
            <w:r w:rsidRPr="00735696">
              <w:rPr>
                <w:rFonts w:ascii="Times New Roman" w:hAnsi="Times New Roman" w:cs="Times New Roman"/>
                <w:sz w:val="28"/>
                <w:szCs w:val="28"/>
              </w:rPr>
              <w:t xml:space="preserve">( </w:t>
            </w:r>
            <w:proofErr w:type="gramEnd"/>
            <w:r w:rsidRPr="00735696">
              <w:rPr>
                <w:rFonts w:ascii="Times New Roman" w:hAnsi="Times New Roman" w:cs="Times New Roman"/>
                <w:sz w:val="28"/>
                <w:szCs w:val="28"/>
              </w:rPr>
              <w:t>в частное пользование автора)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Школьный </w:t>
            </w:r>
          </w:p>
        </w:tc>
      </w:tr>
      <w:tr w:rsidR="008174B4" w:rsidRPr="00735696" w:rsidTr="009F1C70">
        <w:tc>
          <w:tcPr>
            <w:tcW w:w="682" w:type="dxa"/>
          </w:tcPr>
          <w:p w:rsidR="008174B4" w:rsidRPr="009F1C70" w:rsidRDefault="008174B4" w:rsidP="00930B25">
            <w:pPr>
              <w:jc w:val="center"/>
              <w:rPr>
                <w:rFonts w:ascii="Times New Roman" w:hAnsi="Times New Roman" w:cs="Times New Roman"/>
              </w:rPr>
            </w:pPr>
            <w:r w:rsidRPr="009F1C70">
              <w:rPr>
                <w:rFonts w:ascii="Times New Roman" w:hAnsi="Times New Roman" w:cs="Times New Roman"/>
              </w:rPr>
              <w:t>9.</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w:t>
            </w:r>
            <w:proofErr w:type="spellStart"/>
            <w:r w:rsidRPr="00735696">
              <w:rPr>
                <w:rFonts w:ascii="Times New Roman" w:hAnsi="Times New Roman" w:cs="Times New Roman"/>
                <w:sz w:val="28"/>
                <w:szCs w:val="28"/>
              </w:rPr>
              <w:t>Хэндгам</w:t>
            </w:r>
            <w:proofErr w:type="spellEnd"/>
            <w:r w:rsidRPr="00735696">
              <w:rPr>
                <w:rFonts w:ascii="Times New Roman" w:hAnsi="Times New Roman" w:cs="Times New Roman"/>
                <w:sz w:val="28"/>
                <w:szCs w:val="28"/>
              </w:rPr>
              <w:t xml:space="preserve"> </w:t>
            </w:r>
            <w:r w:rsidRPr="00735696">
              <w:rPr>
                <w:rFonts w:ascii="Times New Roman" w:hAnsi="Times New Roman" w:cs="Times New Roman"/>
                <w:sz w:val="28"/>
                <w:szCs w:val="28"/>
              </w:rPr>
              <w:lastRenderedPageBreak/>
              <w:t>своими руками»</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lastRenderedPageBreak/>
              <w:t xml:space="preserve">Ученики 8 </w:t>
            </w:r>
            <w:r w:rsidRPr="00735696">
              <w:rPr>
                <w:rFonts w:ascii="Times New Roman" w:hAnsi="Times New Roman" w:cs="Times New Roman"/>
                <w:sz w:val="28"/>
                <w:szCs w:val="28"/>
              </w:rPr>
              <w:lastRenderedPageBreak/>
              <w:t>класса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lastRenderedPageBreak/>
              <w:t>2015г</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Аналог дорогого </w:t>
            </w:r>
            <w:r w:rsidRPr="00735696">
              <w:rPr>
                <w:rFonts w:ascii="Times New Roman" w:hAnsi="Times New Roman" w:cs="Times New Roman"/>
                <w:sz w:val="28"/>
                <w:szCs w:val="28"/>
              </w:rPr>
              <w:lastRenderedPageBreak/>
              <w:t>пластилина.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lastRenderedPageBreak/>
              <w:t>Школьный</w:t>
            </w:r>
          </w:p>
        </w:tc>
      </w:tr>
      <w:tr w:rsidR="008174B4" w:rsidRPr="00735696" w:rsidTr="009F1C70">
        <w:tc>
          <w:tcPr>
            <w:tcW w:w="682" w:type="dxa"/>
          </w:tcPr>
          <w:p w:rsidR="008174B4" w:rsidRPr="009F1C70" w:rsidRDefault="009F1C70" w:rsidP="00930B25">
            <w:pPr>
              <w:jc w:val="center"/>
              <w:rPr>
                <w:rFonts w:ascii="Times New Roman" w:hAnsi="Times New Roman" w:cs="Times New Roman"/>
              </w:rPr>
            </w:pPr>
            <w:r w:rsidRPr="009F1C70">
              <w:rPr>
                <w:rFonts w:ascii="Times New Roman" w:hAnsi="Times New Roman" w:cs="Times New Roman"/>
              </w:rPr>
              <w:lastRenderedPageBreak/>
              <w:t>10.</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«Водные выходные»</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Ученики 5 класса</w:t>
            </w:r>
          </w:p>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(кружковая работа)</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2015г, октябрь</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Создание брошюры, разработка советов по рациональному природопользованию.</w:t>
            </w:r>
          </w:p>
        </w:tc>
        <w:tc>
          <w:tcPr>
            <w:tcW w:w="0" w:type="auto"/>
          </w:tcPr>
          <w:p w:rsidR="008174B4" w:rsidRPr="00735696" w:rsidRDefault="008174B4" w:rsidP="00930B25">
            <w:pPr>
              <w:jc w:val="center"/>
              <w:rPr>
                <w:rFonts w:ascii="Times New Roman" w:hAnsi="Times New Roman" w:cs="Times New Roman"/>
                <w:sz w:val="28"/>
                <w:szCs w:val="28"/>
              </w:rPr>
            </w:pPr>
            <w:r w:rsidRPr="00735696">
              <w:rPr>
                <w:rFonts w:ascii="Times New Roman" w:hAnsi="Times New Roman" w:cs="Times New Roman"/>
                <w:sz w:val="28"/>
                <w:szCs w:val="28"/>
              </w:rPr>
              <w:t xml:space="preserve">Всероссийский </w:t>
            </w:r>
            <w:proofErr w:type="gramStart"/>
            <w:r w:rsidRPr="00735696">
              <w:rPr>
                <w:rFonts w:ascii="Times New Roman" w:hAnsi="Times New Roman" w:cs="Times New Roman"/>
                <w:sz w:val="28"/>
                <w:szCs w:val="28"/>
              </w:rPr>
              <w:t xml:space="preserve">( </w:t>
            </w:r>
            <w:proofErr w:type="gramEnd"/>
            <w:r w:rsidRPr="00735696">
              <w:rPr>
                <w:rFonts w:ascii="Times New Roman" w:hAnsi="Times New Roman" w:cs="Times New Roman"/>
                <w:sz w:val="28"/>
                <w:szCs w:val="28"/>
              </w:rPr>
              <w:t>грамота)</w:t>
            </w:r>
          </w:p>
        </w:tc>
      </w:tr>
      <w:tr w:rsidR="00582596" w:rsidRPr="00735696" w:rsidTr="009F1C70">
        <w:tc>
          <w:tcPr>
            <w:tcW w:w="682" w:type="dxa"/>
          </w:tcPr>
          <w:p w:rsidR="00582596" w:rsidRPr="009F1C70" w:rsidRDefault="00582596" w:rsidP="00930B25">
            <w:pPr>
              <w:jc w:val="center"/>
              <w:rPr>
                <w:rFonts w:ascii="Times New Roman" w:hAnsi="Times New Roman" w:cs="Times New Roman"/>
              </w:rPr>
            </w:pPr>
            <w:r w:rsidRPr="009F1C70">
              <w:rPr>
                <w:rFonts w:ascii="Times New Roman" w:hAnsi="Times New Roman" w:cs="Times New Roman"/>
              </w:rPr>
              <w:t>11</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«Чудо-корень»</w:t>
            </w:r>
          </w:p>
        </w:tc>
        <w:tc>
          <w:tcPr>
            <w:tcW w:w="0" w:type="auto"/>
          </w:tcPr>
          <w:p w:rsidR="00582596" w:rsidRPr="00735696" w:rsidRDefault="00582596" w:rsidP="00930B25">
            <w:pPr>
              <w:jc w:val="center"/>
              <w:rPr>
                <w:rFonts w:ascii="Times New Roman" w:hAnsi="Times New Roman" w:cs="Times New Roman"/>
                <w:sz w:val="28"/>
                <w:szCs w:val="28"/>
              </w:rPr>
            </w:pPr>
            <w:proofErr w:type="spellStart"/>
            <w:r>
              <w:rPr>
                <w:rFonts w:ascii="Times New Roman" w:hAnsi="Times New Roman" w:cs="Times New Roman"/>
                <w:sz w:val="28"/>
                <w:szCs w:val="28"/>
              </w:rPr>
              <w:t>Данилкова</w:t>
            </w:r>
            <w:proofErr w:type="spellEnd"/>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 9 класс</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2016г</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Создание брошюры с подборкой рецептов с использованием имбиря.</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школьный</w:t>
            </w:r>
          </w:p>
        </w:tc>
      </w:tr>
      <w:tr w:rsidR="00582596" w:rsidRPr="00735696" w:rsidTr="009F1C70">
        <w:tc>
          <w:tcPr>
            <w:tcW w:w="682" w:type="dxa"/>
          </w:tcPr>
          <w:p w:rsidR="00582596" w:rsidRPr="009F1C70" w:rsidRDefault="00582596" w:rsidP="00930B25">
            <w:pPr>
              <w:jc w:val="center"/>
              <w:rPr>
                <w:rFonts w:ascii="Times New Roman" w:hAnsi="Times New Roman" w:cs="Times New Roman"/>
              </w:rPr>
            </w:pPr>
            <w:r w:rsidRPr="009F1C70">
              <w:rPr>
                <w:rFonts w:ascii="Times New Roman" w:hAnsi="Times New Roman" w:cs="Times New Roman"/>
              </w:rPr>
              <w:t>12</w:t>
            </w:r>
            <w:r w:rsidR="009F1C70" w:rsidRPr="009F1C70">
              <w:rPr>
                <w:rFonts w:ascii="Times New Roman" w:hAnsi="Times New Roman" w:cs="Times New Roman"/>
              </w:rPr>
              <w:t>.</w:t>
            </w:r>
          </w:p>
        </w:tc>
        <w:tc>
          <w:tcPr>
            <w:tcW w:w="0" w:type="auto"/>
          </w:tcPr>
          <w:p w:rsidR="00582596" w:rsidRPr="00735696" w:rsidRDefault="002E1770" w:rsidP="00930B25">
            <w:pPr>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Хэнд</w:t>
            </w:r>
            <w:r w:rsidR="00582596">
              <w:rPr>
                <w:rFonts w:ascii="Times New Roman" w:hAnsi="Times New Roman" w:cs="Times New Roman"/>
                <w:sz w:val="28"/>
                <w:szCs w:val="28"/>
              </w:rPr>
              <w:t>гам</w:t>
            </w:r>
            <w:proofErr w:type="spellEnd"/>
            <w:r w:rsidR="00582596">
              <w:rPr>
                <w:rFonts w:ascii="Times New Roman" w:hAnsi="Times New Roman" w:cs="Times New Roman"/>
                <w:sz w:val="28"/>
                <w:szCs w:val="28"/>
              </w:rPr>
              <w:t>»</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Гетман С., 9а</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2016</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 xml:space="preserve">Создание </w:t>
            </w:r>
            <w:proofErr w:type="spellStart"/>
            <w:r>
              <w:rPr>
                <w:rFonts w:ascii="Times New Roman" w:hAnsi="Times New Roman" w:cs="Times New Roman"/>
                <w:sz w:val="28"/>
                <w:szCs w:val="28"/>
              </w:rPr>
              <w:t>хэндгама</w:t>
            </w:r>
            <w:proofErr w:type="spellEnd"/>
            <w:r>
              <w:rPr>
                <w:rFonts w:ascii="Times New Roman" w:hAnsi="Times New Roman" w:cs="Times New Roman"/>
                <w:sz w:val="28"/>
                <w:szCs w:val="28"/>
              </w:rPr>
              <w:t>.</w:t>
            </w:r>
            <w:r w:rsidR="002E1770">
              <w:rPr>
                <w:rFonts w:ascii="Times New Roman" w:hAnsi="Times New Roman" w:cs="Times New Roman"/>
                <w:sz w:val="28"/>
                <w:szCs w:val="28"/>
              </w:rPr>
              <w:t xml:space="preserve"> Сравнение свойств с покупными аналогами, анализ состава.</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школьный</w:t>
            </w:r>
          </w:p>
        </w:tc>
      </w:tr>
      <w:tr w:rsidR="00582596" w:rsidRPr="00735696" w:rsidTr="009F1C70">
        <w:tc>
          <w:tcPr>
            <w:tcW w:w="682" w:type="dxa"/>
          </w:tcPr>
          <w:p w:rsidR="00582596" w:rsidRPr="009F1C70" w:rsidRDefault="00582596" w:rsidP="00930B25">
            <w:pPr>
              <w:jc w:val="center"/>
              <w:rPr>
                <w:rFonts w:ascii="Times New Roman" w:hAnsi="Times New Roman" w:cs="Times New Roman"/>
              </w:rPr>
            </w:pPr>
            <w:r w:rsidRPr="009F1C70">
              <w:rPr>
                <w:rFonts w:ascii="Times New Roman" w:hAnsi="Times New Roman" w:cs="Times New Roman"/>
              </w:rPr>
              <w:t>13</w:t>
            </w:r>
            <w:r w:rsidR="009F1C70" w:rsidRPr="009F1C70">
              <w:rPr>
                <w:rFonts w:ascii="Times New Roman" w:hAnsi="Times New Roman" w:cs="Times New Roman"/>
              </w:rPr>
              <w:t>.</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«Мыловарение»</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Сухова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10а</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2017г</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Создание мыла домашней варки и сравнение его свойств с покупными аналогами.</w:t>
            </w:r>
          </w:p>
        </w:tc>
        <w:tc>
          <w:tcPr>
            <w:tcW w:w="0" w:type="auto"/>
          </w:tcPr>
          <w:p w:rsidR="00582596" w:rsidRPr="007356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районный</w:t>
            </w:r>
          </w:p>
        </w:tc>
      </w:tr>
      <w:tr w:rsidR="00582596" w:rsidRPr="00735696" w:rsidTr="009F1C70">
        <w:tc>
          <w:tcPr>
            <w:tcW w:w="682" w:type="dxa"/>
          </w:tcPr>
          <w:p w:rsidR="00582596" w:rsidRPr="009F1C70" w:rsidRDefault="00582596" w:rsidP="00930B25">
            <w:pPr>
              <w:jc w:val="center"/>
              <w:rPr>
                <w:rFonts w:ascii="Times New Roman" w:hAnsi="Times New Roman" w:cs="Times New Roman"/>
              </w:rPr>
            </w:pPr>
            <w:r w:rsidRPr="009F1C70">
              <w:rPr>
                <w:rFonts w:ascii="Times New Roman" w:hAnsi="Times New Roman" w:cs="Times New Roman"/>
              </w:rPr>
              <w:t>14</w:t>
            </w:r>
            <w:r w:rsidR="009F1C70" w:rsidRPr="009F1C70">
              <w:rPr>
                <w:rFonts w:ascii="Times New Roman" w:hAnsi="Times New Roman" w:cs="Times New Roman"/>
              </w:rPr>
              <w:t>.</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«Экология Моздока»</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Панкова</w:t>
            </w:r>
            <w:proofErr w:type="gramStart"/>
            <w:r>
              <w:rPr>
                <w:rFonts w:ascii="Times New Roman" w:hAnsi="Times New Roman" w:cs="Times New Roman"/>
                <w:sz w:val="28"/>
                <w:szCs w:val="28"/>
              </w:rPr>
              <w:t xml:space="preserve"> Е</w:t>
            </w:r>
            <w:proofErr w:type="gramEnd"/>
            <w:r>
              <w:rPr>
                <w:rFonts w:ascii="Times New Roman" w:hAnsi="Times New Roman" w:cs="Times New Roman"/>
                <w:sz w:val="28"/>
                <w:szCs w:val="28"/>
              </w:rPr>
              <w:t>,</w:t>
            </w:r>
          </w:p>
          <w:p w:rsidR="00582596" w:rsidRDefault="00582596" w:rsidP="00930B25">
            <w:pPr>
              <w:jc w:val="center"/>
              <w:rPr>
                <w:rFonts w:ascii="Times New Roman" w:hAnsi="Times New Roman" w:cs="Times New Roman"/>
                <w:sz w:val="28"/>
                <w:szCs w:val="28"/>
              </w:rPr>
            </w:pPr>
            <w:proofErr w:type="spellStart"/>
            <w:r>
              <w:rPr>
                <w:rFonts w:ascii="Times New Roman" w:hAnsi="Times New Roman" w:cs="Times New Roman"/>
                <w:sz w:val="28"/>
                <w:szCs w:val="28"/>
              </w:rPr>
              <w:t>Мурадова</w:t>
            </w:r>
            <w:proofErr w:type="spellEnd"/>
            <w:proofErr w:type="gramStart"/>
            <w:r>
              <w:rPr>
                <w:rFonts w:ascii="Times New Roman" w:hAnsi="Times New Roman" w:cs="Times New Roman"/>
                <w:sz w:val="28"/>
                <w:szCs w:val="28"/>
              </w:rPr>
              <w:t xml:space="preserve"> Е</w:t>
            </w:r>
            <w:proofErr w:type="gramEnd"/>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2017г</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 xml:space="preserve">Создание видеоролика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экологических проблемах Моздока</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Школьный,</w:t>
            </w:r>
          </w:p>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 xml:space="preserve">Участие во </w:t>
            </w:r>
            <w:proofErr w:type="gramStart"/>
            <w:r>
              <w:rPr>
                <w:rFonts w:ascii="Times New Roman" w:hAnsi="Times New Roman" w:cs="Times New Roman"/>
                <w:sz w:val="28"/>
                <w:szCs w:val="28"/>
              </w:rPr>
              <w:t>всероссийском</w:t>
            </w:r>
            <w:proofErr w:type="gramEnd"/>
            <w:r>
              <w:rPr>
                <w:rFonts w:ascii="Times New Roman" w:hAnsi="Times New Roman" w:cs="Times New Roman"/>
                <w:sz w:val="28"/>
                <w:szCs w:val="28"/>
              </w:rPr>
              <w:t xml:space="preserve"> интернет-конкурсе.</w:t>
            </w:r>
          </w:p>
        </w:tc>
      </w:tr>
      <w:tr w:rsidR="00582596" w:rsidRPr="00735696" w:rsidTr="009F1C70">
        <w:tc>
          <w:tcPr>
            <w:tcW w:w="682" w:type="dxa"/>
          </w:tcPr>
          <w:p w:rsidR="00582596" w:rsidRPr="009F1C70" w:rsidRDefault="00582596" w:rsidP="00930B25">
            <w:pPr>
              <w:jc w:val="center"/>
              <w:rPr>
                <w:rFonts w:ascii="Times New Roman" w:hAnsi="Times New Roman" w:cs="Times New Roman"/>
              </w:rPr>
            </w:pPr>
            <w:r w:rsidRPr="009F1C70">
              <w:rPr>
                <w:rFonts w:ascii="Times New Roman" w:hAnsi="Times New Roman" w:cs="Times New Roman"/>
              </w:rPr>
              <w:t>15</w:t>
            </w:r>
            <w:r w:rsidR="009F1C70" w:rsidRPr="009F1C70">
              <w:rPr>
                <w:rFonts w:ascii="Times New Roman" w:hAnsi="Times New Roman" w:cs="Times New Roman"/>
              </w:rPr>
              <w:t>.</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 xml:space="preserve">«Игра </w:t>
            </w:r>
            <w:proofErr w:type="spellStart"/>
            <w:r>
              <w:rPr>
                <w:rFonts w:ascii="Times New Roman" w:hAnsi="Times New Roman" w:cs="Times New Roman"/>
                <w:sz w:val="28"/>
                <w:szCs w:val="28"/>
              </w:rPr>
              <w:t>брейн</w:t>
            </w:r>
            <w:proofErr w:type="spellEnd"/>
            <w:r>
              <w:rPr>
                <w:rFonts w:ascii="Times New Roman" w:hAnsi="Times New Roman" w:cs="Times New Roman"/>
                <w:sz w:val="28"/>
                <w:szCs w:val="28"/>
              </w:rPr>
              <w:t>-ринг»</w:t>
            </w:r>
          </w:p>
        </w:tc>
        <w:tc>
          <w:tcPr>
            <w:tcW w:w="0" w:type="auto"/>
          </w:tcPr>
          <w:p w:rsidR="00582596" w:rsidRDefault="00582596" w:rsidP="00930B25">
            <w:pPr>
              <w:jc w:val="center"/>
              <w:rPr>
                <w:rFonts w:ascii="Times New Roman" w:hAnsi="Times New Roman" w:cs="Times New Roman"/>
                <w:sz w:val="28"/>
                <w:szCs w:val="28"/>
              </w:rPr>
            </w:pPr>
            <w:proofErr w:type="spellStart"/>
            <w:r>
              <w:rPr>
                <w:rFonts w:ascii="Times New Roman" w:hAnsi="Times New Roman" w:cs="Times New Roman"/>
                <w:sz w:val="28"/>
                <w:szCs w:val="28"/>
              </w:rPr>
              <w:t>Пергаева</w:t>
            </w:r>
            <w:proofErr w:type="spellEnd"/>
            <w:r>
              <w:rPr>
                <w:rFonts w:ascii="Times New Roman" w:hAnsi="Times New Roman" w:cs="Times New Roman"/>
                <w:sz w:val="28"/>
                <w:szCs w:val="28"/>
              </w:rPr>
              <w:t xml:space="preserve"> Е,</w:t>
            </w:r>
          </w:p>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11а</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2017г</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Создание игры для учащихся 8х классов</w:t>
            </w:r>
          </w:p>
        </w:tc>
        <w:tc>
          <w:tcPr>
            <w:tcW w:w="0" w:type="auto"/>
          </w:tcPr>
          <w:p w:rsidR="00582596" w:rsidRDefault="00582596" w:rsidP="00930B25">
            <w:pPr>
              <w:jc w:val="center"/>
              <w:rPr>
                <w:rFonts w:ascii="Times New Roman" w:hAnsi="Times New Roman" w:cs="Times New Roman"/>
                <w:sz w:val="28"/>
                <w:szCs w:val="28"/>
              </w:rPr>
            </w:pPr>
            <w:r>
              <w:rPr>
                <w:rFonts w:ascii="Times New Roman" w:hAnsi="Times New Roman" w:cs="Times New Roman"/>
                <w:sz w:val="28"/>
                <w:szCs w:val="28"/>
              </w:rPr>
              <w:t>Школьный.</w:t>
            </w:r>
          </w:p>
        </w:tc>
      </w:tr>
    </w:tbl>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Считаю внеурочную работу с учащимися наиболее продуктивной в целях повышения качества образования, формирования у учащихся научной картины мира, активной позиции, самоопределения.</w:t>
      </w:r>
    </w:p>
    <w:p w:rsidR="00742E4C" w:rsidRDefault="00510605" w:rsidP="00930B25">
      <w:pPr>
        <w:spacing w:after="0" w:line="240" w:lineRule="auto"/>
        <w:rPr>
          <w:rFonts w:ascii="Times New Roman" w:hAnsi="Times New Roman" w:cs="Times New Roman"/>
          <w:sz w:val="28"/>
          <w:szCs w:val="28"/>
        </w:rPr>
      </w:pPr>
      <w:r>
        <w:rPr>
          <w:rFonts w:ascii="Times New Roman" w:hAnsi="Times New Roman" w:cs="Times New Roman"/>
          <w:sz w:val="28"/>
          <w:szCs w:val="28"/>
        </w:rPr>
        <w:t>С 2015года ежегодно провожу районную игру по химии для восьмиклассников «</w:t>
      </w:r>
      <w:proofErr w:type="spellStart"/>
      <w:r>
        <w:rPr>
          <w:rFonts w:ascii="Times New Roman" w:hAnsi="Times New Roman" w:cs="Times New Roman"/>
          <w:sz w:val="28"/>
          <w:szCs w:val="28"/>
        </w:rPr>
        <w:t>Брейн</w:t>
      </w:r>
      <w:proofErr w:type="spellEnd"/>
      <w:r>
        <w:rPr>
          <w:rFonts w:ascii="Times New Roman" w:hAnsi="Times New Roman" w:cs="Times New Roman"/>
          <w:sz w:val="28"/>
          <w:szCs w:val="28"/>
        </w:rPr>
        <w:t xml:space="preserve">-ринг». Составление вопросов к игре и её проведение не даёт мне права выставлять команду. Но это даёт возможность привлечь учеников к поиску интересных вопросов, </w:t>
      </w:r>
      <w:r w:rsidR="009F1C70">
        <w:rPr>
          <w:rFonts w:ascii="Times New Roman" w:hAnsi="Times New Roman" w:cs="Times New Roman"/>
          <w:sz w:val="28"/>
          <w:szCs w:val="28"/>
        </w:rPr>
        <w:t>провести игру на уроке и между классами.</w:t>
      </w:r>
    </w:p>
    <w:p w:rsidR="00930B25" w:rsidRDefault="00930B25" w:rsidP="00930B25">
      <w:pPr>
        <w:spacing w:after="0" w:line="240" w:lineRule="auto"/>
        <w:jc w:val="center"/>
        <w:rPr>
          <w:rFonts w:ascii="Times New Roman" w:hAnsi="Times New Roman" w:cs="Times New Roman"/>
          <w:b/>
          <w:sz w:val="28"/>
          <w:szCs w:val="28"/>
          <w:u w:val="single"/>
        </w:rPr>
      </w:pPr>
    </w:p>
    <w:p w:rsidR="008174B4" w:rsidRPr="00735696" w:rsidRDefault="008174B4" w:rsidP="00930B25">
      <w:pPr>
        <w:spacing w:after="0" w:line="240" w:lineRule="auto"/>
        <w:jc w:val="center"/>
        <w:rPr>
          <w:rFonts w:ascii="Times New Roman" w:hAnsi="Times New Roman" w:cs="Times New Roman"/>
          <w:b/>
          <w:sz w:val="28"/>
          <w:szCs w:val="28"/>
          <w:u w:val="single"/>
        </w:rPr>
      </w:pPr>
      <w:r w:rsidRPr="00735696">
        <w:rPr>
          <w:rFonts w:ascii="Times New Roman" w:hAnsi="Times New Roman" w:cs="Times New Roman"/>
          <w:b/>
          <w:sz w:val="28"/>
          <w:szCs w:val="28"/>
          <w:u w:val="single"/>
        </w:rPr>
        <w:t>Непрерывность профессионального развития.</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lastRenderedPageBreak/>
        <w:t>В постоянно меняющихся условиях среды человеку приходится самосовершенствоваться. Так что педагог не только обучает и воспитывает, но и постоянно непрерывно обучается сам.</w:t>
      </w:r>
    </w:p>
    <w:p w:rsidR="009F1C70" w:rsidRDefault="009F1C70"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В октябре 2013 повышала квалификацию  в «Школе кадрового резерва», заняв призовое место по итогам раб</w:t>
      </w:r>
      <w:r>
        <w:rPr>
          <w:rFonts w:ascii="Times New Roman" w:hAnsi="Times New Roman" w:cs="Times New Roman"/>
          <w:sz w:val="28"/>
          <w:szCs w:val="28"/>
        </w:rPr>
        <w:t>оты</w:t>
      </w:r>
      <w:r w:rsidRPr="00735696">
        <w:rPr>
          <w:rFonts w:ascii="Times New Roman" w:hAnsi="Times New Roman" w:cs="Times New Roman"/>
          <w:sz w:val="28"/>
          <w:szCs w:val="28"/>
        </w:rPr>
        <w:t>.</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В 2016-2017  прошла курсы повышения квалификации</w:t>
      </w:r>
      <w:r w:rsidR="00E769F9" w:rsidRPr="00735696">
        <w:rPr>
          <w:rFonts w:ascii="Times New Roman" w:hAnsi="Times New Roman" w:cs="Times New Roman"/>
          <w:sz w:val="28"/>
          <w:szCs w:val="28"/>
        </w:rPr>
        <w:t xml:space="preserve"> «Развитие профессиональных компетенций учителей химии в контексте требований </w:t>
      </w:r>
      <w:proofErr w:type="spellStart"/>
      <w:r w:rsidR="00E769F9" w:rsidRPr="00735696">
        <w:rPr>
          <w:rFonts w:ascii="Times New Roman" w:hAnsi="Times New Roman" w:cs="Times New Roman"/>
          <w:sz w:val="28"/>
          <w:szCs w:val="28"/>
        </w:rPr>
        <w:t>профстандарта</w:t>
      </w:r>
      <w:proofErr w:type="spellEnd"/>
      <w:r w:rsidR="00E769F9" w:rsidRPr="00735696">
        <w:rPr>
          <w:rFonts w:ascii="Times New Roman" w:hAnsi="Times New Roman" w:cs="Times New Roman"/>
          <w:sz w:val="28"/>
          <w:szCs w:val="28"/>
        </w:rPr>
        <w:t>»</w:t>
      </w:r>
      <w:r w:rsidRPr="00735696">
        <w:rPr>
          <w:rFonts w:ascii="Times New Roman" w:hAnsi="Times New Roman" w:cs="Times New Roman"/>
          <w:sz w:val="28"/>
          <w:szCs w:val="28"/>
        </w:rPr>
        <w:t>.</w:t>
      </w:r>
    </w:p>
    <w:p w:rsidR="008174B4" w:rsidRPr="00735696" w:rsidRDefault="00E769F9"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В 2017г прошла очные курсы в г. Москва  «Современные подходы и методы к введению ФГОС»</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С 2007 года являюсь организатором на ЕГЭ и ОГЭ. С 2015</w:t>
      </w:r>
      <w:proofErr w:type="gramStart"/>
      <w:r w:rsidRPr="00735696">
        <w:rPr>
          <w:rFonts w:ascii="Times New Roman" w:hAnsi="Times New Roman" w:cs="Times New Roman"/>
          <w:sz w:val="28"/>
          <w:szCs w:val="28"/>
        </w:rPr>
        <w:t>г-</w:t>
      </w:r>
      <w:proofErr w:type="gramEnd"/>
      <w:r w:rsidRPr="00735696">
        <w:rPr>
          <w:rFonts w:ascii="Times New Roman" w:hAnsi="Times New Roman" w:cs="Times New Roman"/>
          <w:sz w:val="28"/>
          <w:szCs w:val="28"/>
        </w:rPr>
        <w:t xml:space="preserve"> руководитель ППЭ на ОГЭ.  С 2016</w:t>
      </w:r>
      <w:proofErr w:type="gramStart"/>
      <w:r w:rsidRPr="00735696">
        <w:rPr>
          <w:rFonts w:ascii="Times New Roman" w:hAnsi="Times New Roman" w:cs="Times New Roman"/>
          <w:sz w:val="28"/>
          <w:szCs w:val="28"/>
        </w:rPr>
        <w:t>г-</w:t>
      </w:r>
      <w:proofErr w:type="gramEnd"/>
      <w:r w:rsidRPr="00735696">
        <w:rPr>
          <w:rFonts w:ascii="Times New Roman" w:hAnsi="Times New Roman" w:cs="Times New Roman"/>
          <w:sz w:val="28"/>
          <w:szCs w:val="28"/>
        </w:rPr>
        <w:t xml:space="preserve"> руководитель ППЭ на ЕГЭ. Прошла инструктаж, позволяющий занимать соответствующие должности.</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С 2013 года являюсь членом экспертной комиссии по проверке олимпиадных работ муниципального этапа ВОШ по химии.</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С 2012г по 2015г руководитель ШМО учителей биологии, физики и химии.</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С 2015г руководитель РМО учителей химии  Моздокского района.</w:t>
      </w:r>
    </w:p>
    <w:p w:rsidR="008174B4"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В 2016г </w:t>
      </w:r>
      <w:proofErr w:type="gramStart"/>
      <w:r w:rsidRPr="00735696">
        <w:rPr>
          <w:rFonts w:ascii="Times New Roman" w:hAnsi="Times New Roman" w:cs="Times New Roman"/>
          <w:sz w:val="28"/>
          <w:szCs w:val="28"/>
        </w:rPr>
        <w:t>награждена</w:t>
      </w:r>
      <w:proofErr w:type="gramEnd"/>
      <w:r w:rsidRPr="00735696">
        <w:rPr>
          <w:rFonts w:ascii="Times New Roman" w:hAnsi="Times New Roman" w:cs="Times New Roman"/>
          <w:sz w:val="28"/>
          <w:szCs w:val="28"/>
        </w:rPr>
        <w:t xml:space="preserve"> Дипломом победителя конкурса на получение денежного поощрения лучшими учителями РСО-Алания (приказ №462 от 9.06.2016г)</w:t>
      </w:r>
    </w:p>
    <w:p w:rsidR="008174B4" w:rsidRPr="00735696" w:rsidRDefault="00E769F9"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В 2016г </w:t>
      </w:r>
      <w:proofErr w:type="gramStart"/>
      <w:r w:rsidRPr="00735696">
        <w:rPr>
          <w:rFonts w:ascii="Times New Roman" w:hAnsi="Times New Roman" w:cs="Times New Roman"/>
          <w:sz w:val="28"/>
          <w:szCs w:val="28"/>
        </w:rPr>
        <w:t>награждена</w:t>
      </w:r>
      <w:proofErr w:type="gramEnd"/>
      <w:r w:rsidRPr="00735696">
        <w:rPr>
          <w:rFonts w:ascii="Times New Roman" w:hAnsi="Times New Roman" w:cs="Times New Roman"/>
          <w:sz w:val="28"/>
          <w:szCs w:val="28"/>
        </w:rPr>
        <w:t xml:space="preserve"> Почетной Грамотой за высокие достижения в сфере образования Главы Моздокского района.</w:t>
      </w:r>
    </w:p>
    <w:p w:rsidR="00E769F9" w:rsidRPr="00735696" w:rsidRDefault="00E769F9"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В 2016г </w:t>
      </w:r>
      <w:proofErr w:type="gramStart"/>
      <w:r w:rsidRPr="00735696">
        <w:rPr>
          <w:rFonts w:ascii="Times New Roman" w:hAnsi="Times New Roman" w:cs="Times New Roman"/>
          <w:sz w:val="28"/>
          <w:szCs w:val="28"/>
        </w:rPr>
        <w:t>награждена</w:t>
      </w:r>
      <w:proofErr w:type="gramEnd"/>
      <w:r w:rsidRPr="00735696">
        <w:rPr>
          <w:rFonts w:ascii="Times New Roman" w:hAnsi="Times New Roman" w:cs="Times New Roman"/>
          <w:sz w:val="28"/>
          <w:szCs w:val="28"/>
        </w:rPr>
        <w:t xml:space="preserve"> Грамотой победителя 2 степени регионального конкурса профессионального мастерства педагогов «Мой лучший урок».</w:t>
      </w:r>
    </w:p>
    <w:p w:rsidR="00E769F9" w:rsidRPr="00735696" w:rsidRDefault="00E769F9"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В 2017г </w:t>
      </w:r>
      <w:proofErr w:type="gramStart"/>
      <w:r w:rsidRPr="00735696">
        <w:rPr>
          <w:rFonts w:ascii="Times New Roman" w:hAnsi="Times New Roman" w:cs="Times New Roman"/>
          <w:sz w:val="28"/>
          <w:szCs w:val="28"/>
        </w:rPr>
        <w:t>награждена</w:t>
      </w:r>
      <w:proofErr w:type="gramEnd"/>
      <w:r w:rsidRPr="00735696">
        <w:rPr>
          <w:rFonts w:ascii="Times New Roman" w:hAnsi="Times New Roman" w:cs="Times New Roman"/>
          <w:sz w:val="28"/>
          <w:szCs w:val="28"/>
        </w:rPr>
        <w:t xml:space="preserve"> Дипломом победителя финала Всероссийского конкурса профессионального мастерства «Мой лучший урок»</w:t>
      </w:r>
    </w:p>
    <w:p w:rsidR="00E769F9" w:rsidRPr="00735696" w:rsidRDefault="00E769F9"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В 2017г </w:t>
      </w:r>
      <w:proofErr w:type="gramStart"/>
      <w:r w:rsidRPr="00735696">
        <w:rPr>
          <w:rFonts w:ascii="Times New Roman" w:hAnsi="Times New Roman" w:cs="Times New Roman"/>
          <w:sz w:val="28"/>
          <w:szCs w:val="28"/>
        </w:rPr>
        <w:t>награждена</w:t>
      </w:r>
      <w:proofErr w:type="gramEnd"/>
      <w:r w:rsidRPr="00735696">
        <w:rPr>
          <w:rFonts w:ascii="Times New Roman" w:hAnsi="Times New Roman" w:cs="Times New Roman"/>
          <w:sz w:val="28"/>
          <w:szCs w:val="28"/>
        </w:rPr>
        <w:t xml:space="preserve"> медалью «За успехи и достижения в деле образования подрастающего поколения».</w:t>
      </w:r>
    </w:p>
    <w:p w:rsidR="00E769F9" w:rsidRPr="00735696" w:rsidRDefault="00E769F9"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В 2017г являлась участником региональной конференции, …</w:t>
      </w:r>
    </w:p>
    <w:p w:rsidR="00F77640" w:rsidRPr="00735696" w:rsidRDefault="008174B4"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Ученой степени не имею.</w:t>
      </w:r>
    </w:p>
    <w:p w:rsidR="002E1770" w:rsidRDefault="002E1770" w:rsidP="00930B25">
      <w:pPr>
        <w:spacing w:after="0" w:line="240" w:lineRule="auto"/>
        <w:rPr>
          <w:rFonts w:ascii="Times New Roman" w:hAnsi="Times New Roman" w:cs="Times New Roman"/>
          <w:sz w:val="28"/>
          <w:szCs w:val="28"/>
        </w:rPr>
      </w:pPr>
    </w:p>
    <w:p w:rsidR="002E1770" w:rsidRPr="00930B25" w:rsidRDefault="00930B25" w:rsidP="00930B25">
      <w:pPr>
        <w:spacing w:after="0" w:line="240" w:lineRule="auto"/>
        <w:jc w:val="center"/>
        <w:rPr>
          <w:rFonts w:ascii="Times New Roman" w:hAnsi="Times New Roman" w:cs="Times New Roman"/>
          <w:b/>
          <w:sz w:val="28"/>
          <w:szCs w:val="28"/>
          <w:u w:val="single"/>
        </w:rPr>
      </w:pPr>
      <w:r w:rsidRPr="00930B25">
        <w:rPr>
          <w:rFonts w:ascii="Times New Roman" w:hAnsi="Times New Roman" w:cs="Times New Roman"/>
          <w:b/>
          <w:sz w:val="28"/>
          <w:szCs w:val="28"/>
          <w:u w:val="single"/>
        </w:rPr>
        <w:t>Заключение.</w:t>
      </w:r>
    </w:p>
    <w:p w:rsidR="002E1770" w:rsidRDefault="002E1770" w:rsidP="00930B25">
      <w:pPr>
        <w:spacing w:after="0" w:line="240" w:lineRule="auto"/>
        <w:rPr>
          <w:rFonts w:ascii="Times New Roman" w:hAnsi="Times New Roman" w:cs="Times New Roman"/>
          <w:sz w:val="28"/>
          <w:szCs w:val="28"/>
        </w:rPr>
      </w:pPr>
    </w:p>
    <w:p w:rsidR="00F77640" w:rsidRPr="00735696" w:rsidRDefault="00F77640"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Бесспорно, что изменения в коммуникационной, информационной и остальных  сферах человеческой деятельности ставят перед педагогом задачу корректировки всех аспектов образования. Задачей педагога является создание условий для всестороннего развития личности, которая может быть реализована только с использованием технологий развивающего обучения.  Данный термин, конечно, не является новым. И не смотря на то, что о развивающих технологиях говорили ещё в 30-х годах, до сих пор не предоставлено единой научной концепции данной теории. </w:t>
      </w:r>
    </w:p>
    <w:p w:rsidR="00F77640" w:rsidRPr="00735696" w:rsidRDefault="00F77640" w:rsidP="00930B25">
      <w:pPr>
        <w:spacing w:after="0" w:line="240" w:lineRule="auto"/>
        <w:rPr>
          <w:rFonts w:ascii="Times New Roman" w:hAnsi="Times New Roman" w:cs="Times New Roman"/>
          <w:sz w:val="28"/>
          <w:szCs w:val="28"/>
        </w:rPr>
      </w:pPr>
      <w:r w:rsidRPr="00735696">
        <w:rPr>
          <w:rFonts w:ascii="Times New Roman" w:hAnsi="Times New Roman" w:cs="Times New Roman"/>
          <w:sz w:val="28"/>
          <w:szCs w:val="28"/>
        </w:rPr>
        <w:t xml:space="preserve">Химия считается одним из сложных для восприятия школьников предметом, хотя, на мой взгляд, именно на уроках химии учителю предоставляется возможность формировать наиболее важные умения: анализировать информацию, сравнивать, обобщать, устанавливать причинно-следственные связи. Но в рамках классно-урочной системы использовать полноценно </w:t>
      </w:r>
      <w:r w:rsidRPr="00735696">
        <w:rPr>
          <w:rFonts w:ascii="Times New Roman" w:hAnsi="Times New Roman" w:cs="Times New Roman"/>
          <w:sz w:val="28"/>
          <w:szCs w:val="28"/>
        </w:rPr>
        <w:lastRenderedPageBreak/>
        <w:t xml:space="preserve">развивающее обучение достаточно сложно. Зачастую речь идет об использовании элементов развивающего обучения. </w:t>
      </w:r>
    </w:p>
    <w:p w:rsidR="00930B25" w:rsidRDefault="00930B25" w:rsidP="00930B25">
      <w:pPr>
        <w:spacing w:after="0" w:line="240" w:lineRule="auto"/>
        <w:rPr>
          <w:rFonts w:ascii="Times New Roman" w:hAnsi="Times New Roman" w:cs="Times New Roman"/>
          <w:sz w:val="28"/>
          <w:szCs w:val="28"/>
        </w:rPr>
      </w:pPr>
    </w:p>
    <w:p w:rsidR="00930B25" w:rsidRPr="00930B25" w:rsidRDefault="00930B25" w:rsidP="00930B25">
      <w:pPr>
        <w:spacing w:after="0" w:line="240" w:lineRule="auto"/>
        <w:rPr>
          <w:rFonts w:ascii="Times New Roman" w:hAnsi="Times New Roman" w:cs="Times New Roman"/>
          <w:sz w:val="28"/>
          <w:szCs w:val="28"/>
        </w:rPr>
      </w:pPr>
      <w:r w:rsidRPr="00930B25">
        <w:rPr>
          <w:rFonts w:ascii="Times New Roman" w:hAnsi="Times New Roman" w:cs="Times New Roman"/>
          <w:sz w:val="28"/>
          <w:szCs w:val="28"/>
        </w:rPr>
        <w:t xml:space="preserve">В своей деятельности стараюсь, чтобы у ученика возникли следующие побуждения: думаю – узнаю-тренируюсь-делаю, поскольку знание не всегда гарант правильного его применения. Стараюсь привить школьникам умение не просто оценивать себя, а отслеживать динамику, делать выводы о своем личностном росте, ставить цели, реализовывать их. Считаю, что именно активные формы обучения позволяют выполнять задачи, стоящие перед учителем в 21 веке:  </w:t>
      </w:r>
    </w:p>
    <w:p w:rsidR="00930B25" w:rsidRPr="00930B25" w:rsidRDefault="00930B25" w:rsidP="00930B25">
      <w:pPr>
        <w:spacing w:after="0" w:line="240" w:lineRule="auto"/>
        <w:rPr>
          <w:rFonts w:ascii="Times New Roman" w:hAnsi="Times New Roman" w:cs="Times New Roman"/>
          <w:sz w:val="28"/>
          <w:szCs w:val="28"/>
        </w:rPr>
      </w:pPr>
      <w:r w:rsidRPr="00930B25">
        <w:rPr>
          <w:rFonts w:ascii="Times New Roman" w:hAnsi="Times New Roman" w:cs="Times New Roman"/>
          <w:sz w:val="28"/>
          <w:szCs w:val="28"/>
        </w:rPr>
        <w:t>1.</w:t>
      </w:r>
      <w:r w:rsidRPr="00930B25">
        <w:rPr>
          <w:rFonts w:ascii="Times New Roman" w:hAnsi="Times New Roman" w:cs="Times New Roman"/>
          <w:sz w:val="28"/>
          <w:szCs w:val="28"/>
        </w:rPr>
        <w:tab/>
        <w:t>Формировать мышление через обучение деятельности: умение адаптироваться внутри определенной системы относительно принятых в ней норм (самоопределение), осознанное построение своей деятельности по достижению цели (самореализация) и адекватное оценивание собственной деятельности и ее результатов (рефлексия);</w:t>
      </w:r>
    </w:p>
    <w:p w:rsidR="00930B25" w:rsidRPr="00930B25" w:rsidRDefault="00930B25" w:rsidP="00930B25">
      <w:pPr>
        <w:spacing w:after="0" w:line="240" w:lineRule="auto"/>
        <w:rPr>
          <w:rFonts w:ascii="Times New Roman" w:hAnsi="Times New Roman" w:cs="Times New Roman"/>
          <w:sz w:val="28"/>
          <w:szCs w:val="28"/>
        </w:rPr>
      </w:pPr>
      <w:r w:rsidRPr="00930B25">
        <w:rPr>
          <w:rFonts w:ascii="Times New Roman" w:hAnsi="Times New Roman" w:cs="Times New Roman"/>
          <w:sz w:val="28"/>
          <w:szCs w:val="28"/>
        </w:rPr>
        <w:t>2.</w:t>
      </w:r>
      <w:r w:rsidRPr="00930B25">
        <w:rPr>
          <w:rFonts w:ascii="Times New Roman" w:hAnsi="Times New Roman" w:cs="Times New Roman"/>
          <w:sz w:val="28"/>
          <w:szCs w:val="28"/>
        </w:rPr>
        <w:tab/>
        <w:t xml:space="preserve"> Формирование системы культурных ценностей и ее проявлений в личностных качествах;</w:t>
      </w:r>
    </w:p>
    <w:p w:rsidR="00930B25" w:rsidRPr="00930B25" w:rsidRDefault="00930B25" w:rsidP="00930B25">
      <w:pPr>
        <w:spacing w:after="0" w:line="240" w:lineRule="auto"/>
        <w:rPr>
          <w:rFonts w:ascii="Times New Roman" w:hAnsi="Times New Roman" w:cs="Times New Roman"/>
          <w:sz w:val="28"/>
          <w:szCs w:val="28"/>
        </w:rPr>
      </w:pPr>
      <w:r w:rsidRPr="00930B25">
        <w:rPr>
          <w:rFonts w:ascii="Times New Roman" w:hAnsi="Times New Roman" w:cs="Times New Roman"/>
          <w:sz w:val="28"/>
          <w:szCs w:val="28"/>
        </w:rPr>
        <w:t>3.</w:t>
      </w:r>
      <w:r w:rsidRPr="00930B25">
        <w:rPr>
          <w:rFonts w:ascii="Times New Roman" w:hAnsi="Times New Roman" w:cs="Times New Roman"/>
          <w:sz w:val="28"/>
          <w:szCs w:val="28"/>
        </w:rPr>
        <w:tab/>
        <w:t>формирование целостной картины мира, адекватной современному уровню научного знания.</w:t>
      </w:r>
    </w:p>
    <w:p w:rsidR="00930B25" w:rsidRPr="00930B25" w:rsidRDefault="00930B25" w:rsidP="00930B25">
      <w:pPr>
        <w:spacing w:after="0" w:line="240" w:lineRule="auto"/>
        <w:rPr>
          <w:rFonts w:ascii="Times New Roman" w:hAnsi="Times New Roman" w:cs="Times New Roman"/>
          <w:sz w:val="28"/>
          <w:szCs w:val="28"/>
        </w:rPr>
      </w:pPr>
      <w:r w:rsidRPr="00930B25">
        <w:rPr>
          <w:rFonts w:ascii="Times New Roman" w:hAnsi="Times New Roman" w:cs="Times New Roman"/>
          <w:sz w:val="28"/>
          <w:szCs w:val="28"/>
        </w:rPr>
        <w:t>4.</w:t>
      </w:r>
      <w:r w:rsidRPr="00930B25">
        <w:rPr>
          <w:rFonts w:ascii="Times New Roman" w:hAnsi="Times New Roman" w:cs="Times New Roman"/>
          <w:sz w:val="28"/>
          <w:szCs w:val="28"/>
        </w:rPr>
        <w:tab/>
        <w:t>Показывать связь школьных знаний с жизнью.</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 xml:space="preserve">Исходя из этого, первостепенная задача учителя </w:t>
      </w:r>
      <w:proofErr w:type="gramStart"/>
      <w:r w:rsidRPr="00930B25">
        <w:rPr>
          <w:rFonts w:ascii="Times New Roman" w:hAnsi="Times New Roman" w:cs="Times New Roman"/>
          <w:sz w:val="28"/>
          <w:szCs w:val="28"/>
        </w:rPr>
        <w:t>-о</w:t>
      </w:r>
      <w:proofErr w:type="gramEnd"/>
      <w:r w:rsidRPr="00930B25">
        <w:rPr>
          <w:rFonts w:ascii="Times New Roman" w:hAnsi="Times New Roman" w:cs="Times New Roman"/>
          <w:sz w:val="28"/>
          <w:szCs w:val="28"/>
        </w:rPr>
        <w:t>рганизация учебной деятельности таким образом, чтобы у учащихся сформировались потребность в осуществлении творческого преобразования учебного материала с целью овладения новыми знаниями.</w:t>
      </w:r>
    </w:p>
    <w:p w:rsid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Как это сделать? Вспомним китайскую мудрость, которая гласит: “Я слышу – я забываю, я вижу – я запоминаю, я делаю – я усваиваю”. Для того</w:t>
      </w:r>
      <w:proofErr w:type="gramStart"/>
      <w:r w:rsidRPr="00930B25">
        <w:rPr>
          <w:rFonts w:ascii="Times New Roman" w:hAnsi="Times New Roman" w:cs="Times New Roman"/>
          <w:sz w:val="28"/>
          <w:szCs w:val="28"/>
        </w:rPr>
        <w:t>,</w:t>
      </w:r>
      <w:proofErr w:type="gramEnd"/>
      <w:r w:rsidRPr="00930B25">
        <w:rPr>
          <w:rFonts w:ascii="Times New Roman" w:hAnsi="Times New Roman" w:cs="Times New Roman"/>
          <w:sz w:val="28"/>
          <w:szCs w:val="28"/>
        </w:rPr>
        <w:t xml:space="preserve">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На протяжении всех лет работы преподаю в профильных группах. Процесс преподавания химии в профильных группах базирую на следующих принципах:</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1.</w:t>
      </w:r>
      <w:r w:rsidRPr="00930B25">
        <w:rPr>
          <w:rFonts w:ascii="Times New Roman" w:hAnsi="Times New Roman" w:cs="Times New Roman"/>
          <w:sz w:val="28"/>
          <w:szCs w:val="28"/>
        </w:rPr>
        <w:tab/>
        <w:t>Мотивация к углубленному изучению предмета. Зачастую, даже одаренные старшеклассники ставят перед собой целью лишь сдать ЕГЭ по предмету. Я стараюсь мотивировать их к более углубленному изучению дисциплины, решению задач, выходящих за рамки минимума, заявленного требованиями программы, мотивировать, самостоятельно повышать уровень своих знаний.</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2.</w:t>
      </w:r>
      <w:r w:rsidRPr="00930B25">
        <w:rPr>
          <w:rFonts w:ascii="Times New Roman" w:hAnsi="Times New Roman" w:cs="Times New Roman"/>
          <w:sz w:val="28"/>
          <w:szCs w:val="28"/>
        </w:rPr>
        <w:tab/>
        <w:t>Компактная подача материала, формирование алгоритмов. Т.е., использование опорных схем, составленных самими школьниками. Большая часть времени расходуется на решение задач, упражнений, отрабатывающих умение применения знаний.</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lastRenderedPageBreak/>
        <w:t>3.</w:t>
      </w:r>
      <w:r w:rsidRPr="00930B25">
        <w:rPr>
          <w:rFonts w:ascii="Times New Roman" w:hAnsi="Times New Roman" w:cs="Times New Roman"/>
          <w:sz w:val="28"/>
          <w:szCs w:val="28"/>
        </w:rPr>
        <w:tab/>
        <w:t xml:space="preserve">Непрерывный </w:t>
      </w:r>
      <w:proofErr w:type="gramStart"/>
      <w:r w:rsidRPr="00930B25">
        <w:rPr>
          <w:rFonts w:ascii="Times New Roman" w:hAnsi="Times New Roman" w:cs="Times New Roman"/>
          <w:sz w:val="28"/>
          <w:szCs w:val="28"/>
        </w:rPr>
        <w:t>контроль за</w:t>
      </w:r>
      <w:proofErr w:type="gramEnd"/>
      <w:r w:rsidRPr="00930B25">
        <w:rPr>
          <w:rFonts w:ascii="Times New Roman" w:hAnsi="Times New Roman" w:cs="Times New Roman"/>
          <w:sz w:val="28"/>
          <w:szCs w:val="28"/>
        </w:rPr>
        <w:t xml:space="preserve"> усвоением информации.  </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4.</w:t>
      </w:r>
      <w:r w:rsidRPr="00930B25">
        <w:rPr>
          <w:rFonts w:ascii="Times New Roman" w:hAnsi="Times New Roman" w:cs="Times New Roman"/>
          <w:sz w:val="28"/>
          <w:szCs w:val="28"/>
        </w:rPr>
        <w:tab/>
        <w:t>Накопительная система оценивания.</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5.</w:t>
      </w:r>
      <w:r w:rsidRPr="00930B25">
        <w:rPr>
          <w:rFonts w:ascii="Times New Roman" w:hAnsi="Times New Roman" w:cs="Times New Roman"/>
          <w:sz w:val="28"/>
          <w:szCs w:val="28"/>
        </w:rPr>
        <w:tab/>
        <w:t xml:space="preserve">Дифференцированные индивидуальные задания </w:t>
      </w:r>
      <w:proofErr w:type="gramStart"/>
      <w:r w:rsidRPr="00930B25">
        <w:rPr>
          <w:rFonts w:ascii="Times New Roman" w:hAnsi="Times New Roman" w:cs="Times New Roman"/>
          <w:sz w:val="28"/>
          <w:szCs w:val="28"/>
        </w:rPr>
        <w:t xml:space="preserve">( </w:t>
      </w:r>
      <w:proofErr w:type="gramEnd"/>
      <w:r w:rsidRPr="00930B25">
        <w:rPr>
          <w:rFonts w:ascii="Times New Roman" w:hAnsi="Times New Roman" w:cs="Times New Roman"/>
          <w:sz w:val="28"/>
          <w:szCs w:val="28"/>
        </w:rPr>
        <w:t>как домашние, так и самостоятельные).</w:t>
      </w:r>
    </w:p>
    <w:p w:rsidR="00930B25" w:rsidRP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 xml:space="preserve">Для учащихся, выбравших предметом по выбору на ЕГЭ и ОГЭ химию, регулярно провожу дополнительные занятия, на которых помимо подготовки к экзамену, решаем более сложные задачи и упражнения.  Помимо общих дополнительных занятий, назначаю каждому ученику индивидуальную консультацию по мере необходимости. </w:t>
      </w:r>
    </w:p>
    <w:p w:rsidR="00930B25" w:rsidRDefault="00930B25" w:rsidP="00930B25">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В помощь ученикам при подготовке к ОГЭ и ЕГЭ мною разработаны опорные конспекты по основным разделам, сборники задач и заданий</w:t>
      </w:r>
      <w:proofErr w:type="gramStart"/>
      <w:r w:rsidRPr="00930B25">
        <w:rPr>
          <w:rFonts w:ascii="Times New Roman" w:hAnsi="Times New Roman" w:cs="Times New Roman"/>
          <w:sz w:val="28"/>
          <w:szCs w:val="28"/>
        </w:rPr>
        <w:t xml:space="preserve"> .</w:t>
      </w:r>
      <w:proofErr w:type="gramEnd"/>
      <w:r w:rsidRPr="00930B25">
        <w:rPr>
          <w:rFonts w:ascii="Times New Roman" w:hAnsi="Times New Roman" w:cs="Times New Roman"/>
          <w:sz w:val="28"/>
          <w:szCs w:val="28"/>
        </w:rPr>
        <w:t xml:space="preserve"> Некоторые из конспектов есть в доступе ( сайты в интернете, страничка на сайте школы). Основную же часть разработок по личным соображениям я не публикую в интернете. Интернет публикации не гарантируют защиту авторских прав, а труда в эту работу вложено немало.</w:t>
      </w:r>
    </w:p>
    <w:p w:rsidR="00B06B36" w:rsidRDefault="00930B25" w:rsidP="00B06B36">
      <w:pPr>
        <w:spacing w:before="240" w:after="0" w:line="240" w:lineRule="auto"/>
        <w:rPr>
          <w:rFonts w:ascii="Times New Roman" w:hAnsi="Times New Roman" w:cs="Times New Roman"/>
          <w:sz w:val="28"/>
          <w:szCs w:val="28"/>
        </w:rPr>
      </w:pPr>
      <w:r w:rsidRPr="00930B25">
        <w:rPr>
          <w:rFonts w:ascii="Times New Roman" w:hAnsi="Times New Roman" w:cs="Times New Roman"/>
          <w:sz w:val="28"/>
          <w:szCs w:val="28"/>
        </w:rPr>
        <w:t>С целью повышения качества знаний, стремлюсь повысить мотивацию учащихся, показать роль химии в современном мире и важность знаний. Поскольку преподаю химию в разных возрастных категориях, то и подходы и</w:t>
      </w:r>
      <w:r w:rsidR="00B06B36">
        <w:rPr>
          <w:rFonts w:ascii="Times New Roman" w:hAnsi="Times New Roman" w:cs="Times New Roman"/>
          <w:sz w:val="28"/>
          <w:szCs w:val="28"/>
        </w:rPr>
        <w:t xml:space="preserve"> методологии использую разные. </w:t>
      </w:r>
    </w:p>
    <w:p w:rsidR="00B06B36" w:rsidRPr="00B06B36" w:rsidRDefault="00B06B36" w:rsidP="00B06B36">
      <w:pPr>
        <w:spacing w:before="240" w:after="0" w:line="240" w:lineRule="auto"/>
        <w:rPr>
          <w:rFonts w:ascii="Times New Roman" w:hAnsi="Times New Roman" w:cs="Times New Roman"/>
          <w:sz w:val="28"/>
          <w:szCs w:val="28"/>
        </w:rPr>
      </w:pPr>
      <w:r w:rsidRPr="00B06B36">
        <w:rPr>
          <w:rFonts w:ascii="Times New Roman" w:hAnsi="Times New Roman" w:cs="Times New Roman"/>
          <w:sz w:val="28"/>
          <w:szCs w:val="28"/>
        </w:rPr>
        <w:t xml:space="preserve">Анализируя пройденный временной промежуток, могу отметить, что на уроках работа учеников активизирована, с радостью выполняют несложные проекты в качестве домашнего задания. Показатели административных контрольных работ имеют положительную динамику. Моё стремление донести до ребят, что химия не сложный, а увлекательный  интересный предмет, </w:t>
      </w:r>
      <w:proofErr w:type="gramStart"/>
      <w:r w:rsidRPr="00B06B36">
        <w:rPr>
          <w:rFonts w:ascii="Times New Roman" w:hAnsi="Times New Roman" w:cs="Times New Roman"/>
          <w:sz w:val="28"/>
          <w:szCs w:val="28"/>
        </w:rPr>
        <w:t>даёт свои плоды</w:t>
      </w:r>
      <w:proofErr w:type="gramEnd"/>
      <w:r w:rsidRPr="00B06B36">
        <w:rPr>
          <w:rFonts w:ascii="Times New Roman" w:hAnsi="Times New Roman" w:cs="Times New Roman"/>
          <w:sz w:val="28"/>
          <w:szCs w:val="28"/>
        </w:rPr>
        <w:t>.</w:t>
      </w:r>
    </w:p>
    <w:p w:rsidR="00930B25" w:rsidRDefault="00B06B36" w:rsidP="00B06B36">
      <w:pPr>
        <w:spacing w:before="240" w:after="0" w:line="240" w:lineRule="auto"/>
        <w:rPr>
          <w:rFonts w:ascii="Times New Roman" w:hAnsi="Times New Roman" w:cs="Times New Roman"/>
          <w:sz w:val="28"/>
          <w:szCs w:val="28"/>
        </w:rPr>
      </w:pPr>
      <w:r w:rsidRPr="00B06B36">
        <w:rPr>
          <w:rFonts w:ascii="Times New Roman" w:hAnsi="Times New Roman" w:cs="Times New Roman"/>
          <w:sz w:val="28"/>
          <w:szCs w:val="28"/>
        </w:rPr>
        <w:t>Но всё-таки, дальнейшая цель – формирование устойчивого интереса к углубленному изучению химии, выходящему за рамки школьной программы. Надеюсь, что в скором будущем нам удастся занять призовые места республиканского этапа ВОШ.</w:t>
      </w:r>
    </w:p>
    <w:p w:rsidR="00F77640" w:rsidRDefault="00F77640" w:rsidP="00735696">
      <w:pPr>
        <w:spacing w:before="240" w:after="0" w:line="360" w:lineRule="auto"/>
        <w:rPr>
          <w:rFonts w:ascii="Times New Roman" w:hAnsi="Times New Roman" w:cs="Times New Roman"/>
          <w:sz w:val="28"/>
          <w:szCs w:val="28"/>
        </w:rPr>
      </w:pPr>
    </w:p>
    <w:p w:rsidR="00B06B36" w:rsidRDefault="00B06B36" w:rsidP="00735696">
      <w:pPr>
        <w:spacing w:before="240" w:after="0" w:line="360" w:lineRule="auto"/>
        <w:rPr>
          <w:rFonts w:ascii="Times New Roman" w:hAnsi="Times New Roman" w:cs="Times New Roman"/>
          <w:sz w:val="28"/>
          <w:szCs w:val="28"/>
        </w:rPr>
      </w:pPr>
    </w:p>
    <w:p w:rsidR="00B06B36" w:rsidRDefault="00B06B36" w:rsidP="00735696">
      <w:pPr>
        <w:spacing w:before="240" w:after="0" w:line="360" w:lineRule="auto"/>
        <w:rPr>
          <w:rFonts w:ascii="Times New Roman" w:hAnsi="Times New Roman" w:cs="Times New Roman"/>
          <w:sz w:val="28"/>
          <w:szCs w:val="28"/>
        </w:rPr>
      </w:pPr>
    </w:p>
    <w:p w:rsidR="00B06B36" w:rsidRDefault="00B06B36" w:rsidP="00735696">
      <w:pPr>
        <w:spacing w:before="240" w:after="0" w:line="360" w:lineRule="auto"/>
        <w:rPr>
          <w:rFonts w:ascii="Times New Roman" w:hAnsi="Times New Roman" w:cs="Times New Roman"/>
          <w:sz w:val="28"/>
          <w:szCs w:val="28"/>
        </w:rPr>
      </w:pPr>
    </w:p>
    <w:p w:rsidR="00B06B36" w:rsidRDefault="00B06B36" w:rsidP="00735696">
      <w:pPr>
        <w:spacing w:before="240" w:after="0" w:line="360" w:lineRule="auto"/>
        <w:rPr>
          <w:rFonts w:ascii="Times New Roman" w:hAnsi="Times New Roman" w:cs="Times New Roman"/>
          <w:sz w:val="28"/>
          <w:szCs w:val="28"/>
        </w:rPr>
      </w:pPr>
      <w:bookmarkStart w:id="0" w:name="_GoBack"/>
      <w:bookmarkEnd w:id="0"/>
    </w:p>
    <w:sectPr w:rsidR="00B06B36" w:rsidSect="0048358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8B0"/>
    <w:multiLevelType w:val="hybridMultilevel"/>
    <w:tmpl w:val="3AD8C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804DEA"/>
    <w:multiLevelType w:val="hybridMultilevel"/>
    <w:tmpl w:val="C792E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D315F7"/>
    <w:multiLevelType w:val="hybridMultilevel"/>
    <w:tmpl w:val="F9A8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FD4D41"/>
    <w:multiLevelType w:val="hybridMultilevel"/>
    <w:tmpl w:val="CE8EC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0C29"/>
    <w:rsid w:val="00013FC5"/>
    <w:rsid w:val="000454BC"/>
    <w:rsid w:val="0006470A"/>
    <w:rsid w:val="000A4753"/>
    <w:rsid w:val="000D71B1"/>
    <w:rsid w:val="001471F3"/>
    <w:rsid w:val="002343CE"/>
    <w:rsid w:val="002858EB"/>
    <w:rsid w:val="002E1770"/>
    <w:rsid w:val="00333B32"/>
    <w:rsid w:val="004318F1"/>
    <w:rsid w:val="004602DB"/>
    <w:rsid w:val="0048358F"/>
    <w:rsid w:val="004A5E1A"/>
    <w:rsid w:val="004B6586"/>
    <w:rsid w:val="00506FA5"/>
    <w:rsid w:val="00510605"/>
    <w:rsid w:val="00582596"/>
    <w:rsid w:val="005D7FD9"/>
    <w:rsid w:val="005E60A2"/>
    <w:rsid w:val="006043D3"/>
    <w:rsid w:val="0062780F"/>
    <w:rsid w:val="0069247A"/>
    <w:rsid w:val="00695DDC"/>
    <w:rsid w:val="0070185D"/>
    <w:rsid w:val="00735696"/>
    <w:rsid w:val="00742E4C"/>
    <w:rsid w:val="007A0E32"/>
    <w:rsid w:val="007C1703"/>
    <w:rsid w:val="008174B4"/>
    <w:rsid w:val="008769D3"/>
    <w:rsid w:val="008D6BA6"/>
    <w:rsid w:val="00914F7F"/>
    <w:rsid w:val="00930B25"/>
    <w:rsid w:val="00931D87"/>
    <w:rsid w:val="009326C6"/>
    <w:rsid w:val="009F1C70"/>
    <w:rsid w:val="00B06B36"/>
    <w:rsid w:val="00B75D80"/>
    <w:rsid w:val="00B94E64"/>
    <w:rsid w:val="00BA3F6E"/>
    <w:rsid w:val="00C275CE"/>
    <w:rsid w:val="00C40787"/>
    <w:rsid w:val="00C40C29"/>
    <w:rsid w:val="00C64D63"/>
    <w:rsid w:val="00C97492"/>
    <w:rsid w:val="00CB7EBB"/>
    <w:rsid w:val="00CD77DD"/>
    <w:rsid w:val="00DE2610"/>
    <w:rsid w:val="00E21EB3"/>
    <w:rsid w:val="00E769F9"/>
    <w:rsid w:val="00EA6A82"/>
    <w:rsid w:val="00EA6CFD"/>
    <w:rsid w:val="00F24883"/>
    <w:rsid w:val="00F77640"/>
    <w:rsid w:val="00FA11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B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E1A"/>
    <w:pPr>
      <w:ind w:left="720"/>
      <w:contextualSpacing/>
    </w:pPr>
  </w:style>
  <w:style w:type="table" w:styleId="a4">
    <w:name w:val="Table Grid"/>
    <w:basedOn w:val="a1"/>
    <w:uiPriority w:val="59"/>
    <w:rsid w:val="004A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A5E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E1A"/>
    <w:rPr>
      <w:rFonts w:ascii="Tahoma" w:hAnsi="Tahoma" w:cs="Tahoma"/>
      <w:sz w:val="16"/>
      <w:szCs w:val="16"/>
    </w:rPr>
  </w:style>
  <w:style w:type="character" w:styleId="a7">
    <w:name w:val="Hyperlink"/>
    <w:basedOn w:val="a0"/>
    <w:uiPriority w:val="99"/>
    <w:unhideWhenUsed/>
    <w:rsid w:val="00817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E1A"/>
    <w:pPr>
      <w:ind w:left="720"/>
      <w:contextualSpacing/>
    </w:pPr>
  </w:style>
  <w:style w:type="table" w:styleId="a4">
    <w:name w:val="Table Grid"/>
    <w:basedOn w:val="a1"/>
    <w:uiPriority w:val="59"/>
    <w:rsid w:val="004A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A5E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E1A"/>
    <w:rPr>
      <w:rFonts w:ascii="Tahoma" w:hAnsi="Tahoma" w:cs="Tahoma"/>
      <w:sz w:val="16"/>
      <w:szCs w:val="16"/>
    </w:rPr>
  </w:style>
  <w:style w:type="character" w:styleId="a7">
    <w:name w:val="Hyperlink"/>
    <w:basedOn w:val="a0"/>
    <w:uiPriority w:val="99"/>
    <w:unhideWhenUsed/>
    <w:rsid w:val="00817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1890-E517-4862-9DCF-7B24DDE7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18</Pages>
  <Words>5411</Words>
  <Characters>30845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 Windows</cp:lastModifiedBy>
  <cp:revision>31</cp:revision>
  <dcterms:created xsi:type="dcterms:W3CDTF">2018-02-05T18:39:00Z</dcterms:created>
  <dcterms:modified xsi:type="dcterms:W3CDTF">2019-04-22T18:51:00Z</dcterms:modified>
</cp:coreProperties>
</file>